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523" w:rsidRPr="00AA5523" w:rsidRDefault="00AA5523" w:rsidP="00AA5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5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</w:t>
      </w:r>
    </w:p>
    <w:p w:rsidR="00AA5523" w:rsidRPr="00AA5523" w:rsidRDefault="00AA5523" w:rsidP="00AA5523">
      <w:pPr>
        <w:spacing w:after="0"/>
        <w:jc w:val="both"/>
        <w:rPr>
          <w:rFonts w:eastAsia="Times New Roman"/>
          <w:color w:val="000000" w:themeColor="text1"/>
          <w:sz w:val="24"/>
          <w:szCs w:val="24"/>
        </w:rPr>
      </w:pPr>
      <w:r w:rsidRPr="00AA55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</w:t>
      </w:r>
    </w:p>
    <w:p w:rsidR="00AA5523" w:rsidRPr="00AA5523" w:rsidRDefault="00AA5523" w:rsidP="00AA55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55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Федеральным законом  от 24.11.1995 № 181-ФЗ «О социальной защите инвалидов в Российской Федерации»  (Первоначальный текст документа опубликован в изданиях «Собрание законодательства РФ», 27.11.1995, №  48, ст. 4563, «Российская газета», № 234, 02.12.1995);</w:t>
      </w:r>
    </w:p>
    <w:p w:rsidR="00AA5523" w:rsidRPr="00AA5523" w:rsidRDefault="00AA5523" w:rsidP="00AA55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55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Федеральным  законом от 15.12.2001 года № 166-ФЗ «О государственном пенсионном обеспечении в Российской Федерации» (Первоначальный текст документа опубликован в изданиях «Собрание законодательства РФ», 17.12.2001, №  51, ст. 4831, «Парламентская газета», № 238-239, 20.12.2001, «Российская газета», № 247, 20.12.2001);</w:t>
      </w:r>
    </w:p>
    <w:p w:rsidR="00AA5523" w:rsidRPr="00AA5523" w:rsidRDefault="00AA5523" w:rsidP="00AA55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55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Федеральным законом  от 27.07.2006 №  152-ФЗ (ред. от 29.07.2017) «О персональных данных»  (Первоначальный текст документа опубликован в изданиях «Российская газета», № 165, 29.07.2006, «Собрание законодательства РФ», 31.07.2006, № 31 (1 ч.), ст. 3451, «Парламентская газета», № 126-127, 03.08.2006).</w:t>
      </w:r>
    </w:p>
    <w:p w:rsidR="00AA5523" w:rsidRPr="00AA5523" w:rsidRDefault="00AA5523" w:rsidP="00AA55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55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Федеральным  законом  от  2 марта 2007 г. №  25-ФЗ «О  муниципальной   службе  в Российской Федерации» (Собрание законодательства Российской Федерации от 5 марта 2007 г. № 10, ст. 1152);</w:t>
      </w:r>
    </w:p>
    <w:p w:rsidR="00AA5523" w:rsidRPr="00AA5523" w:rsidRDefault="00AA5523" w:rsidP="00AA55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55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Федеральным  законом от 27.07.2010 года № 210-ФЗ «Об организации предоставлении государственных и муниципальных услуг» (Первоначальный текст документа опубликован в изданиях «Российская газета», № 168, 30.07.2010,«Собрание законодательства РФ», 02.08.2010, № 31, ст. 4179);</w:t>
      </w:r>
    </w:p>
    <w:p w:rsidR="00AA5523" w:rsidRPr="00AA5523" w:rsidRDefault="00AA5523" w:rsidP="00AA55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55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Законом Курской области от 11.12.1998 № 35-ЗКО «О гарантиях осуществления главами муниципальных образований полномочий выборных должностных лиц местного самоуправления на постоянной основе» («</w:t>
      </w:r>
      <w:proofErr w:type="gramStart"/>
      <w:r w:rsidRPr="00AA55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Курская</w:t>
      </w:r>
      <w:proofErr w:type="gramEnd"/>
      <w:r w:rsidRPr="00AA55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правда», № 5, 14.01.1999, «Сборник законодательства Курской области», № 16, 1998.);</w:t>
      </w:r>
    </w:p>
    <w:p w:rsidR="00AA5523" w:rsidRPr="00AA5523" w:rsidRDefault="00AA5523" w:rsidP="00AA55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55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Законом Курской области от 04.01.2003г. № 1-ЗКО «Об административных правонарушениях в Курской области» («</w:t>
      </w:r>
      <w:proofErr w:type="gramStart"/>
      <w:r w:rsidRPr="00AA55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Курская</w:t>
      </w:r>
      <w:proofErr w:type="gramEnd"/>
      <w:r w:rsidRPr="00AA55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Правда» от  30.11.2013, № 143);</w:t>
      </w:r>
      <w:bookmarkStart w:id="0" w:name="_GoBack"/>
      <w:bookmarkEnd w:id="0"/>
    </w:p>
    <w:p w:rsidR="00AA5523" w:rsidRPr="00AA5523" w:rsidRDefault="00AA5523" w:rsidP="00AA55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55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Законом  Курской области от 13.06.2007 г. № 60-ЗКО «О муниципальной службе в Курской области» («</w:t>
      </w:r>
      <w:proofErr w:type="gramStart"/>
      <w:r w:rsidRPr="00AA55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Курская</w:t>
      </w:r>
      <w:proofErr w:type="gramEnd"/>
      <w:r w:rsidRPr="00AA55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правда» 22 июня 2007 г. № 89 (дополнительный выпуск);</w:t>
      </w:r>
    </w:p>
    <w:p w:rsidR="00AA5523" w:rsidRPr="00AA5523" w:rsidRDefault="00AA5523" w:rsidP="00AA5523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55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распоряжением  Администрации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8E0C5D" w:rsidRPr="008E0C5D" w:rsidRDefault="008E0C5D" w:rsidP="008E0C5D">
      <w:pPr>
        <w:spacing w:line="228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постановление Администрации </w:t>
      </w:r>
      <w:proofErr w:type="spellStart"/>
      <w:r w:rsidRPr="008E0C5D">
        <w:rPr>
          <w:rFonts w:ascii="Times New Roman" w:hAnsi="Times New Roman" w:cs="Times New Roman"/>
          <w:color w:val="000000" w:themeColor="text1"/>
          <w:sz w:val="24"/>
          <w:szCs w:val="24"/>
        </w:rPr>
        <w:t>Пригородненского</w:t>
      </w:r>
      <w:proofErr w:type="spellEnd"/>
      <w:r w:rsidRPr="008E0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Pr="008E0C5D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Pr="008E0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Курской области от 19.10.2018г. № 99 «Об утверждении Порядка разработки и утверждения административных регламентов предоставления муниципальных услуг»;</w:t>
      </w:r>
    </w:p>
    <w:p w:rsidR="008E0C5D" w:rsidRPr="008E0C5D" w:rsidRDefault="008E0C5D" w:rsidP="008E0C5D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E0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постановление Администрации </w:t>
      </w:r>
      <w:proofErr w:type="spellStart"/>
      <w:r w:rsidRPr="008E0C5D">
        <w:rPr>
          <w:rFonts w:ascii="Times New Roman" w:hAnsi="Times New Roman" w:cs="Times New Roman"/>
          <w:color w:val="000000" w:themeColor="text1"/>
          <w:sz w:val="24"/>
          <w:szCs w:val="24"/>
        </w:rPr>
        <w:t>Пригородненского</w:t>
      </w:r>
      <w:proofErr w:type="spellEnd"/>
      <w:r w:rsidRPr="008E0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Pr="008E0C5D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Pr="008E0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Курской области от 28.11.2013г. № 94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Pr="008E0C5D">
        <w:rPr>
          <w:rFonts w:ascii="Times New Roman" w:hAnsi="Times New Roman" w:cs="Times New Roman"/>
          <w:color w:val="000000" w:themeColor="text1"/>
          <w:sz w:val="24"/>
          <w:szCs w:val="24"/>
        </w:rPr>
        <w:t>Пригородненского</w:t>
      </w:r>
      <w:proofErr w:type="spellEnd"/>
      <w:r w:rsidRPr="008E0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Pr="008E0C5D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Pr="008E0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 w:rsidRPr="008E0C5D">
        <w:rPr>
          <w:rFonts w:ascii="Times New Roman" w:hAnsi="Times New Roman" w:cs="Times New Roman"/>
          <w:color w:val="000000" w:themeColor="text1"/>
          <w:sz w:val="24"/>
          <w:szCs w:val="24"/>
        </w:rPr>
        <w:t>Пригородненского</w:t>
      </w:r>
      <w:proofErr w:type="spellEnd"/>
      <w:r w:rsidRPr="008E0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Pr="008E0C5D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Pr="008E0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Курской области»;</w:t>
      </w:r>
      <w:proofErr w:type="gramEnd"/>
    </w:p>
    <w:p w:rsidR="00905D06" w:rsidRPr="00C8397A" w:rsidRDefault="00C8397A" w:rsidP="008E0C5D">
      <w:pPr>
        <w:spacing w:after="0" w:line="240" w:lineRule="auto"/>
        <w:ind w:firstLine="709"/>
        <w:jc w:val="both"/>
        <w:rPr>
          <w:color w:val="000000" w:themeColor="text1"/>
        </w:rPr>
      </w:pPr>
      <w:r w:rsidRPr="00C8397A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>- Решен</w:t>
      </w:r>
      <w:r w:rsidR="008E0C5D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>ие Собрания депутатов</w:t>
      </w:r>
      <w:r w:rsidRPr="00C8397A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 xml:space="preserve"> </w:t>
      </w:r>
      <w:proofErr w:type="spellStart"/>
      <w:r w:rsidR="008E0C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Пригородненского</w:t>
      </w:r>
      <w:proofErr w:type="spellEnd"/>
      <w:r w:rsidR="008E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от 07.04.2017 года № 13-42-6 «Об утверждении</w:t>
      </w:r>
      <w:r w:rsidRPr="00C8397A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 xml:space="preserve"> </w:t>
      </w:r>
      <w:r w:rsidR="008E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обращения за ежемесячной доплатой к страховой пенсии лиц, осуществляющих полномочия выборного должностного лица местного самоуправления </w:t>
      </w:r>
      <w:proofErr w:type="spellStart"/>
      <w:r w:rsidR="008E0C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Пригородненского</w:t>
      </w:r>
      <w:proofErr w:type="spellEnd"/>
      <w:r w:rsidR="008E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постоянной основе».</w:t>
      </w:r>
    </w:p>
    <w:sectPr w:rsidR="00905D06" w:rsidRPr="00C8397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95E" w:rsidRDefault="0031095E">
      <w:pPr>
        <w:spacing w:after="0" w:line="240" w:lineRule="auto"/>
      </w:pPr>
      <w:r>
        <w:separator/>
      </w:r>
    </w:p>
  </w:endnote>
  <w:endnote w:type="continuationSeparator" w:id="0">
    <w:p w:rsidR="0031095E" w:rsidRDefault="0031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95E" w:rsidRDefault="0031095E">
      <w:pPr>
        <w:spacing w:after="0" w:line="240" w:lineRule="auto"/>
      </w:pPr>
      <w:r>
        <w:separator/>
      </w:r>
    </w:p>
  </w:footnote>
  <w:footnote w:type="continuationSeparator" w:id="0">
    <w:p w:rsidR="0031095E" w:rsidRDefault="0031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1DC" w:rsidRDefault="00C8397A" w:rsidP="006809C1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A5523">
      <w:rPr>
        <w:rStyle w:val="a6"/>
        <w:noProof/>
      </w:rPr>
      <w:t>1</w:t>
    </w:r>
    <w:r>
      <w:rPr>
        <w:rStyle w:val="a6"/>
      </w:rPr>
      <w:fldChar w:fldCharType="end"/>
    </w:r>
  </w:p>
  <w:p w:rsidR="00D251DC" w:rsidRDefault="003109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7A"/>
    <w:rsid w:val="0031095E"/>
    <w:rsid w:val="0041554C"/>
    <w:rsid w:val="008E0C5D"/>
    <w:rsid w:val="00905D06"/>
    <w:rsid w:val="00AA5523"/>
    <w:rsid w:val="00C8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7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C8397A"/>
    <w:rPr>
      <w:b/>
      <w:bCs/>
    </w:rPr>
  </w:style>
  <w:style w:type="paragraph" w:styleId="a4">
    <w:name w:val="header"/>
    <w:basedOn w:val="a"/>
    <w:link w:val="a5"/>
    <w:uiPriority w:val="99"/>
    <w:rsid w:val="00C8397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8397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C8397A"/>
  </w:style>
  <w:style w:type="paragraph" w:customStyle="1" w:styleId="1">
    <w:name w:val="Абзац списка1"/>
    <w:uiPriority w:val="99"/>
    <w:rsid w:val="00C8397A"/>
    <w:pPr>
      <w:widowControl w:val="0"/>
      <w:suppressAutoHyphens/>
      <w:spacing w:after="0" w:line="100" w:lineRule="atLeast"/>
      <w:ind w:left="720"/>
    </w:pPr>
    <w:rPr>
      <w:rFonts w:ascii="Calibri" w:eastAsia="Calibri" w:hAnsi="Calibri" w:cs="Calibri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7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C8397A"/>
    <w:rPr>
      <w:b/>
      <w:bCs/>
    </w:rPr>
  </w:style>
  <w:style w:type="paragraph" w:styleId="a4">
    <w:name w:val="header"/>
    <w:basedOn w:val="a"/>
    <w:link w:val="a5"/>
    <w:uiPriority w:val="99"/>
    <w:rsid w:val="00C8397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8397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C8397A"/>
  </w:style>
  <w:style w:type="paragraph" w:customStyle="1" w:styleId="1">
    <w:name w:val="Абзац списка1"/>
    <w:uiPriority w:val="99"/>
    <w:rsid w:val="00C8397A"/>
    <w:pPr>
      <w:widowControl w:val="0"/>
      <w:suppressAutoHyphens/>
      <w:spacing w:after="0" w:line="100" w:lineRule="atLeast"/>
      <w:ind w:left="720"/>
    </w:pPr>
    <w:rPr>
      <w:rFonts w:ascii="Calibri" w:eastAsia="Calibri" w:hAnsi="Calibri" w:cs="Calibr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496</Words>
  <Characters>2831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2018-12-11T11:22:00Z</dcterms:created>
  <dcterms:modified xsi:type="dcterms:W3CDTF">2019-01-22T08:56:00Z</dcterms:modified>
</cp:coreProperties>
</file>