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1C8" w:rsidRDefault="00FF71C8" w:rsidP="00FF71C8">
      <w:pPr>
        <w:pStyle w:val="a6"/>
        <w:rPr>
          <w:rFonts w:ascii="Arial" w:hAnsi="Arial" w:cs="Arial"/>
          <w:sz w:val="28"/>
          <w:szCs w:val="28"/>
        </w:rPr>
      </w:pPr>
    </w:p>
    <w:p w:rsidR="00283426" w:rsidRDefault="00283426" w:rsidP="00283426">
      <w:pPr>
        <w:pStyle w:val="a6"/>
        <w:tabs>
          <w:tab w:val="left" w:pos="4092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</w:t>
      </w:r>
      <w:r>
        <w:rPr>
          <w:b/>
          <w:noProof/>
          <w:lang w:eastAsia="ru-RU"/>
        </w:rPr>
        <w:drawing>
          <wp:inline distT="0" distB="0" distL="0" distR="0">
            <wp:extent cx="1348740" cy="129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426" w:rsidRDefault="00283426" w:rsidP="00FF71C8">
      <w:pPr>
        <w:pStyle w:val="a6"/>
        <w:rPr>
          <w:rFonts w:ascii="Arial" w:hAnsi="Arial" w:cs="Arial"/>
          <w:sz w:val="28"/>
          <w:szCs w:val="28"/>
        </w:rPr>
      </w:pPr>
    </w:p>
    <w:p w:rsidR="00283426" w:rsidRDefault="00283426" w:rsidP="00FF71C8">
      <w:pPr>
        <w:pStyle w:val="a6"/>
        <w:rPr>
          <w:rFonts w:ascii="Arial" w:hAnsi="Arial" w:cs="Arial"/>
          <w:sz w:val="28"/>
          <w:szCs w:val="28"/>
        </w:rPr>
      </w:pPr>
    </w:p>
    <w:p w:rsidR="00283426" w:rsidRPr="00F97783" w:rsidRDefault="00283426" w:rsidP="00FF71C8">
      <w:pPr>
        <w:pStyle w:val="a6"/>
        <w:rPr>
          <w:rFonts w:ascii="Arial" w:hAnsi="Arial" w:cs="Arial"/>
          <w:sz w:val="28"/>
          <w:szCs w:val="28"/>
        </w:rPr>
      </w:pPr>
    </w:p>
    <w:p w:rsidR="00FF71C8" w:rsidRPr="00F97783" w:rsidRDefault="00FF71C8" w:rsidP="00F9778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7783">
        <w:rPr>
          <w:rFonts w:ascii="Arial" w:eastAsia="Times New Roman" w:hAnsi="Arial" w:cs="Arial"/>
          <w:b/>
          <w:sz w:val="32"/>
          <w:szCs w:val="32"/>
        </w:rPr>
        <w:t>СОБРАНИЕ ДЕПУТАТОВ</w:t>
      </w:r>
    </w:p>
    <w:p w:rsidR="00FF71C8" w:rsidRPr="00F97783" w:rsidRDefault="00A90D67" w:rsidP="00F97783">
      <w:pPr>
        <w:jc w:val="center"/>
        <w:rPr>
          <w:rFonts w:ascii="Arial" w:eastAsiaTheme="minorHAnsi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ТЕРЕБУЖСКОГО</w:t>
      </w:r>
      <w:r w:rsidR="00FF71C8" w:rsidRPr="00F97783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F71C8" w:rsidRPr="00F97783" w:rsidRDefault="00FF71C8" w:rsidP="00F97783">
      <w:pPr>
        <w:jc w:val="center"/>
        <w:rPr>
          <w:rFonts w:ascii="Arial" w:hAnsi="Arial" w:cs="Arial"/>
          <w:b/>
          <w:sz w:val="32"/>
          <w:szCs w:val="32"/>
        </w:rPr>
      </w:pPr>
      <w:r w:rsidRPr="00F97783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F71C8" w:rsidRPr="00F97783" w:rsidRDefault="00FF71C8" w:rsidP="00F97783">
      <w:pPr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bookmarkStart w:id="0" w:name="_GoBack"/>
      <w:r w:rsidRPr="00F97783">
        <w:rPr>
          <w:rFonts w:ascii="Arial" w:eastAsia="Times New Roman" w:hAnsi="Arial" w:cs="Arial"/>
          <w:b/>
          <w:bCs/>
          <w:sz w:val="32"/>
          <w:szCs w:val="32"/>
        </w:rPr>
        <w:t>РЕШЕНИЕ</w:t>
      </w:r>
    </w:p>
    <w:p w:rsidR="00FF71C8" w:rsidRPr="00F97783" w:rsidRDefault="00F97783" w:rsidP="00F97783">
      <w:pPr>
        <w:jc w:val="center"/>
        <w:rPr>
          <w:rFonts w:ascii="Arial" w:eastAsia="Times New Roman" w:hAnsi="Arial" w:cs="Arial"/>
          <w:b/>
          <w:sz w:val="32"/>
          <w:szCs w:val="32"/>
        </w:rPr>
      </w:pPr>
      <w:r w:rsidRPr="00F97783">
        <w:rPr>
          <w:rFonts w:ascii="Arial" w:eastAsia="Times New Roman" w:hAnsi="Arial" w:cs="Arial"/>
          <w:b/>
          <w:sz w:val="32"/>
          <w:szCs w:val="32"/>
        </w:rPr>
        <w:t>о</w:t>
      </w:r>
      <w:r w:rsidR="00FF71C8" w:rsidRPr="00F97783">
        <w:rPr>
          <w:rFonts w:ascii="Arial" w:eastAsia="Times New Roman" w:hAnsi="Arial" w:cs="Arial"/>
          <w:b/>
          <w:sz w:val="32"/>
          <w:szCs w:val="32"/>
        </w:rPr>
        <w:t>т</w:t>
      </w:r>
      <w:r w:rsidRPr="00F97783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A90D67">
        <w:rPr>
          <w:rFonts w:ascii="Arial" w:eastAsia="Times New Roman" w:hAnsi="Arial" w:cs="Arial"/>
          <w:b/>
          <w:sz w:val="32"/>
          <w:szCs w:val="32"/>
        </w:rPr>
        <w:t>31 октября 2023г. № 39-90</w:t>
      </w:r>
      <w:r w:rsidR="00FF71C8" w:rsidRPr="00F97783">
        <w:rPr>
          <w:rFonts w:ascii="Arial" w:eastAsia="Times New Roman" w:hAnsi="Arial" w:cs="Arial"/>
          <w:b/>
          <w:sz w:val="32"/>
          <w:szCs w:val="32"/>
        </w:rPr>
        <w:t>-7</w:t>
      </w:r>
    </w:p>
    <w:p w:rsidR="00FF71C8" w:rsidRPr="00F97783" w:rsidRDefault="00FF71C8" w:rsidP="00F97783">
      <w:pPr>
        <w:pStyle w:val="11pt012"/>
        <w:spacing w:before="0" w:after="0"/>
        <w:jc w:val="center"/>
        <w:rPr>
          <w:rFonts w:ascii="Arial" w:hAnsi="Arial" w:cs="Arial"/>
          <w:b/>
          <w:sz w:val="32"/>
          <w:szCs w:val="32"/>
        </w:rPr>
      </w:pPr>
    </w:p>
    <w:p w:rsidR="00FF71C8" w:rsidRPr="00F97783" w:rsidRDefault="00FF71C8" w:rsidP="00F97783">
      <w:pPr>
        <w:jc w:val="center"/>
        <w:rPr>
          <w:rFonts w:ascii="Arial" w:hAnsi="Arial" w:cs="Arial"/>
          <w:b/>
          <w:sz w:val="32"/>
          <w:szCs w:val="32"/>
        </w:rPr>
      </w:pPr>
      <w:r w:rsidRPr="00F9778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="00A90D67">
        <w:rPr>
          <w:rFonts w:ascii="Arial" w:hAnsi="Arial" w:cs="Arial"/>
          <w:b/>
          <w:sz w:val="32"/>
          <w:szCs w:val="32"/>
        </w:rPr>
        <w:t>Теребужского</w:t>
      </w:r>
      <w:proofErr w:type="spellEnd"/>
      <w:r w:rsidR="00A90D67">
        <w:rPr>
          <w:rFonts w:ascii="Arial" w:hAnsi="Arial" w:cs="Arial"/>
          <w:b/>
          <w:sz w:val="32"/>
          <w:szCs w:val="32"/>
        </w:rPr>
        <w:t xml:space="preserve"> сельсовета от 21.12.2021г. №3</w:t>
      </w:r>
      <w:r w:rsidRPr="00F97783">
        <w:rPr>
          <w:rFonts w:ascii="Arial" w:hAnsi="Arial" w:cs="Arial"/>
          <w:b/>
          <w:sz w:val="32"/>
          <w:szCs w:val="32"/>
        </w:rPr>
        <w:t>-</w:t>
      </w:r>
      <w:r w:rsidR="00A90D67">
        <w:rPr>
          <w:rFonts w:ascii="Arial" w:hAnsi="Arial" w:cs="Arial"/>
          <w:b/>
          <w:sz w:val="32"/>
          <w:szCs w:val="32"/>
        </w:rPr>
        <w:t>1</w:t>
      </w:r>
      <w:r w:rsidR="00356FC4">
        <w:rPr>
          <w:rFonts w:ascii="Arial" w:hAnsi="Arial" w:cs="Arial"/>
          <w:b/>
          <w:sz w:val="32"/>
          <w:szCs w:val="32"/>
        </w:rPr>
        <w:t>2</w:t>
      </w:r>
      <w:r w:rsidRPr="00F97783">
        <w:rPr>
          <w:rFonts w:ascii="Arial" w:hAnsi="Arial" w:cs="Arial"/>
          <w:b/>
          <w:sz w:val="32"/>
          <w:szCs w:val="32"/>
        </w:rPr>
        <w:t xml:space="preserve">-7 «Об </w:t>
      </w:r>
      <w:proofErr w:type="gramStart"/>
      <w:r w:rsidRPr="00F97783">
        <w:rPr>
          <w:rFonts w:ascii="Arial" w:hAnsi="Arial" w:cs="Arial"/>
          <w:b/>
          <w:sz w:val="32"/>
          <w:szCs w:val="32"/>
        </w:rPr>
        <w:t>утверждении  новой</w:t>
      </w:r>
      <w:proofErr w:type="gramEnd"/>
      <w:r w:rsidRPr="00F97783">
        <w:rPr>
          <w:rFonts w:ascii="Arial" w:hAnsi="Arial" w:cs="Arial"/>
          <w:b/>
          <w:sz w:val="32"/>
          <w:szCs w:val="32"/>
        </w:rPr>
        <w:t xml:space="preserve"> редакции Положения о бюджетном процессе в </w:t>
      </w:r>
      <w:proofErr w:type="spellStart"/>
      <w:r w:rsidR="00A90D67">
        <w:rPr>
          <w:rFonts w:ascii="Arial" w:hAnsi="Arial" w:cs="Arial"/>
          <w:b/>
          <w:sz w:val="32"/>
          <w:szCs w:val="32"/>
        </w:rPr>
        <w:t>Теребужском</w:t>
      </w:r>
      <w:proofErr w:type="spellEnd"/>
      <w:r w:rsidRPr="00F97783">
        <w:rPr>
          <w:rFonts w:ascii="Arial" w:hAnsi="Arial" w:cs="Arial"/>
          <w:b/>
          <w:sz w:val="32"/>
          <w:szCs w:val="32"/>
        </w:rPr>
        <w:t xml:space="preserve"> сельсовете»</w:t>
      </w:r>
    </w:p>
    <w:bookmarkEnd w:id="0"/>
    <w:p w:rsidR="00FF71C8" w:rsidRPr="00F97783" w:rsidRDefault="00FF71C8" w:rsidP="00F9778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 xml:space="preserve">В соответствии с Федеральным законом </w:t>
      </w:r>
      <w:r w:rsidRPr="00F97783">
        <w:rPr>
          <w:rFonts w:ascii="Arial" w:hAnsi="Arial" w:cs="Arial"/>
          <w:bCs/>
          <w:sz w:val="24"/>
          <w:szCs w:val="24"/>
        </w:rPr>
        <w:t>от 04.08.2023г. № 416-ФЗ</w:t>
      </w:r>
      <w:r w:rsidRPr="00F97783">
        <w:rPr>
          <w:rFonts w:ascii="Arial" w:hAnsi="Arial" w:cs="Arial"/>
          <w:sz w:val="24"/>
          <w:szCs w:val="24"/>
        </w:rPr>
        <w:t xml:space="preserve"> «</w:t>
      </w:r>
      <w:r w:rsidRPr="00F97783">
        <w:rPr>
          <w:rFonts w:ascii="Arial" w:hAnsi="Arial" w:cs="Arial"/>
          <w:bCs/>
          <w:sz w:val="24"/>
          <w:szCs w:val="24"/>
        </w:rPr>
        <w:t xml:space="preserve">О внесении изменений в бюджетный кодекс Российской Федерации и отдельные законодательные акты Российской Федерации о признании утратившими силу отдельных положений законодательных актов Российской Федерации», </w:t>
      </w:r>
      <w:r w:rsidRPr="00F97783">
        <w:rPr>
          <w:rFonts w:ascii="Arial" w:hAnsi="Arial" w:cs="Arial"/>
          <w:sz w:val="24"/>
          <w:szCs w:val="24"/>
        </w:rPr>
        <w:t xml:space="preserve">Собрание депутатов </w:t>
      </w:r>
      <w:proofErr w:type="spellStart"/>
      <w:r w:rsidR="00A90D6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977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F97783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F97783">
        <w:rPr>
          <w:rFonts w:ascii="Arial" w:hAnsi="Arial" w:cs="Arial"/>
          <w:sz w:val="24"/>
          <w:szCs w:val="24"/>
        </w:rPr>
        <w:t xml:space="preserve"> района решило:</w:t>
      </w:r>
    </w:p>
    <w:p w:rsidR="00FF71C8" w:rsidRPr="00F97783" w:rsidRDefault="00FF71C8" w:rsidP="00FF71C8">
      <w:pPr>
        <w:tabs>
          <w:tab w:val="left" w:pos="72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 xml:space="preserve">1. Внести в решение Собрания депутатов </w:t>
      </w:r>
      <w:proofErr w:type="spellStart"/>
      <w:r w:rsidR="00A90D67">
        <w:rPr>
          <w:rFonts w:ascii="Arial" w:hAnsi="Arial" w:cs="Arial"/>
          <w:sz w:val="24"/>
          <w:szCs w:val="24"/>
        </w:rPr>
        <w:t>Теребужского</w:t>
      </w:r>
      <w:proofErr w:type="spellEnd"/>
      <w:r w:rsidR="00A90D67">
        <w:rPr>
          <w:rFonts w:ascii="Arial" w:hAnsi="Arial" w:cs="Arial"/>
          <w:sz w:val="24"/>
          <w:szCs w:val="24"/>
        </w:rPr>
        <w:t xml:space="preserve"> сельсовета от 21.12.2021г. №3</w:t>
      </w:r>
      <w:r w:rsidRPr="00F97783">
        <w:rPr>
          <w:rFonts w:ascii="Arial" w:hAnsi="Arial" w:cs="Arial"/>
          <w:sz w:val="24"/>
          <w:szCs w:val="24"/>
        </w:rPr>
        <w:t>-</w:t>
      </w:r>
      <w:r w:rsidR="00A90D67">
        <w:rPr>
          <w:rFonts w:ascii="Arial" w:hAnsi="Arial" w:cs="Arial"/>
          <w:sz w:val="24"/>
          <w:szCs w:val="24"/>
        </w:rPr>
        <w:t>1</w:t>
      </w:r>
      <w:r w:rsidR="00356FC4">
        <w:rPr>
          <w:rFonts w:ascii="Arial" w:hAnsi="Arial" w:cs="Arial"/>
          <w:sz w:val="24"/>
          <w:szCs w:val="24"/>
        </w:rPr>
        <w:t>2</w:t>
      </w:r>
      <w:r w:rsidRPr="00F97783">
        <w:rPr>
          <w:rFonts w:ascii="Arial" w:hAnsi="Arial" w:cs="Arial"/>
          <w:sz w:val="24"/>
          <w:szCs w:val="24"/>
        </w:rPr>
        <w:t xml:space="preserve">-7 «Об утверждении новой редакции Положения о бюджетном процессе в </w:t>
      </w:r>
      <w:proofErr w:type="spellStart"/>
      <w:r w:rsidR="00A90D67">
        <w:rPr>
          <w:rFonts w:ascii="Arial" w:hAnsi="Arial" w:cs="Arial"/>
          <w:sz w:val="24"/>
          <w:szCs w:val="24"/>
        </w:rPr>
        <w:t>Теребужском</w:t>
      </w:r>
      <w:proofErr w:type="spellEnd"/>
      <w:r w:rsidRPr="00F97783">
        <w:rPr>
          <w:rFonts w:ascii="Arial" w:hAnsi="Arial" w:cs="Arial"/>
          <w:sz w:val="24"/>
          <w:szCs w:val="24"/>
        </w:rPr>
        <w:t xml:space="preserve"> сельсовете» следующие изменения и дополнения:</w:t>
      </w:r>
    </w:p>
    <w:p w:rsidR="00FF71C8" w:rsidRPr="00F97783" w:rsidRDefault="00FF71C8" w:rsidP="00FF71C8">
      <w:pPr>
        <w:pStyle w:val="a6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 xml:space="preserve">         1.1. В статье 19 «Муниципальные программы»  раздела </w:t>
      </w:r>
      <w:r w:rsidRPr="00F97783">
        <w:rPr>
          <w:rFonts w:ascii="Arial" w:hAnsi="Arial" w:cs="Arial"/>
          <w:sz w:val="24"/>
          <w:szCs w:val="24"/>
          <w:lang w:val="en-US"/>
        </w:rPr>
        <w:t>III</w:t>
      </w:r>
      <w:r w:rsidRPr="00F97783">
        <w:rPr>
          <w:rFonts w:ascii="Arial" w:hAnsi="Arial" w:cs="Arial"/>
          <w:sz w:val="24"/>
          <w:szCs w:val="24"/>
        </w:rPr>
        <w:t xml:space="preserve">. «Составление и рассмотрение проекта решения Собрания депутатов </w:t>
      </w:r>
      <w:proofErr w:type="spellStart"/>
      <w:r w:rsidR="00A90D6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97783">
        <w:rPr>
          <w:rFonts w:ascii="Arial" w:hAnsi="Arial" w:cs="Arial"/>
          <w:sz w:val="24"/>
          <w:szCs w:val="24"/>
        </w:rPr>
        <w:t xml:space="preserve"> сельсовета о бюджете </w:t>
      </w:r>
      <w:proofErr w:type="spellStart"/>
      <w:r w:rsidR="00A90D67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F97783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период»:</w:t>
      </w:r>
    </w:p>
    <w:p w:rsidR="00FF71C8" w:rsidRPr="00F97783" w:rsidRDefault="00FF71C8" w:rsidP="00FF71C8">
      <w:pPr>
        <w:pStyle w:val="a4"/>
        <w:widowControl w:val="0"/>
        <w:ind w:firstLine="0"/>
        <w:rPr>
          <w:rFonts w:ascii="Arial" w:hAnsi="Arial" w:cs="Arial"/>
          <w:b/>
          <w:color w:val="auto"/>
          <w:sz w:val="24"/>
        </w:rPr>
      </w:pPr>
    </w:p>
    <w:p w:rsidR="00FF71C8" w:rsidRPr="00F97783" w:rsidRDefault="00FF71C8" w:rsidP="00FF71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>а) Пункт 19.2. изложить в следующей редакции:</w:t>
      </w:r>
    </w:p>
    <w:p w:rsidR="00FF71C8" w:rsidRPr="00F97783" w:rsidRDefault="00FF71C8" w:rsidP="00FF71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>« 19.2.</w:t>
      </w:r>
      <w:r w:rsidRPr="00F97783">
        <w:rPr>
          <w:rFonts w:ascii="Arial" w:eastAsia="Times New Roman" w:hAnsi="Arial" w:cs="Arial"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</w:t>
      </w:r>
      <w:r w:rsidRPr="00F97783">
        <w:rPr>
          <w:rFonts w:ascii="Arial" w:eastAsia="Times New Roman" w:hAnsi="Arial" w:cs="Arial"/>
          <w:sz w:val="24"/>
          <w:szCs w:val="24"/>
        </w:rPr>
        <w:lastRenderedPageBreak/>
        <w:t>соответствии с перечнем и структурой муниципальных программ, определенных администрацией муниципального образования.</w:t>
      </w:r>
    </w:p>
    <w:p w:rsidR="00FF71C8" w:rsidRPr="00F97783" w:rsidRDefault="00FF71C8" w:rsidP="00FF71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783">
        <w:rPr>
          <w:rFonts w:ascii="Arial" w:eastAsia="Times New Roman" w:hAnsi="Arial" w:cs="Arial"/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порядке и сроки, которые </w:t>
      </w:r>
      <w:proofErr w:type="gramStart"/>
      <w:r w:rsidRPr="00F97783">
        <w:rPr>
          <w:rFonts w:ascii="Arial" w:eastAsia="Times New Roman" w:hAnsi="Arial" w:cs="Arial"/>
          <w:sz w:val="24"/>
          <w:szCs w:val="24"/>
        </w:rPr>
        <w:t>установлены  администрацией</w:t>
      </w:r>
      <w:proofErr w:type="gramEnd"/>
      <w:r w:rsidRPr="00F9778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="00A90D67">
        <w:rPr>
          <w:rFonts w:ascii="Arial" w:eastAsia="Times New Roman" w:hAnsi="Arial" w:cs="Arial"/>
          <w:sz w:val="24"/>
          <w:szCs w:val="24"/>
        </w:rPr>
        <w:t>Теребужского</w:t>
      </w:r>
      <w:proofErr w:type="spellEnd"/>
      <w:r w:rsidRPr="00F97783">
        <w:rPr>
          <w:rFonts w:ascii="Arial" w:eastAsia="Times New Roman" w:hAnsi="Arial" w:cs="Arial"/>
          <w:sz w:val="24"/>
          <w:szCs w:val="24"/>
        </w:rPr>
        <w:t xml:space="preserve"> сельсовета. </w:t>
      </w:r>
    </w:p>
    <w:p w:rsidR="00FF71C8" w:rsidRPr="00F97783" w:rsidRDefault="00FF71C8" w:rsidP="00FF71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7783">
        <w:rPr>
          <w:rFonts w:ascii="Arial" w:eastAsia="Times New Roman" w:hAnsi="Arial" w:cs="Arial"/>
          <w:sz w:val="24"/>
          <w:szCs w:val="24"/>
        </w:rPr>
        <w:t>Представительный орган муниципального образования вправе осуществлять рассмотрение проектов  муниципальных программ и предложений о внесении изменений в  муниципальные программы в порядке, установленном  нормативными правовыми актами представительного органа муниципального образования.</w:t>
      </w:r>
    </w:p>
    <w:p w:rsidR="00FF71C8" w:rsidRPr="00F97783" w:rsidRDefault="00FF71C8" w:rsidP="00FF71C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97783">
        <w:rPr>
          <w:rFonts w:ascii="Arial" w:eastAsia="Times New Roman" w:hAnsi="Arial" w:cs="Arial"/>
          <w:color w:val="000000"/>
          <w:sz w:val="24"/>
          <w:szCs w:val="24"/>
        </w:rPr>
        <w:t>Муниципальные программы подлежат приведению в соответствие с решением о бюджете не позднее 1 апреля текущего финансового года.</w:t>
      </w:r>
    </w:p>
    <w:p w:rsidR="00FF71C8" w:rsidRPr="00F97783" w:rsidRDefault="00FF71C8" w:rsidP="00FF71C8">
      <w:pPr>
        <w:pStyle w:val="a4"/>
        <w:widowControl w:val="0"/>
        <w:ind w:firstLine="0"/>
        <w:rPr>
          <w:rFonts w:ascii="Arial" w:hAnsi="Arial" w:cs="Arial"/>
          <w:b/>
          <w:color w:val="auto"/>
          <w:sz w:val="24"/>
        </w:rPr>
      </w:pPr>
    </w:p>
    <w:p w:rsidR="00FF71C8" w:rsidRPr="00F97783" w:rsidRDefault="00FF71C8" w:rsidP="00FF71C8">
      <w:pPr>
        <w:pStyle w:val="a4"/>
        <w:widowControl w:val="0"/>
        <w:ind w:firstLine="0"/>
        <w:rPr>
          <w:rFonts w:ascii="Arial" w:hAnsi="Arial" w:cs="Arial"/>
          <w:color w:val="auto"/>
          <w:sz w:val="24"/>
        </w:rPr>
      </w:pPr>
      <w:r w:rsidRPr="00F97783">
        <w:rPr>
          <w:rFonts w:ascii="Arial" w:hAnsi="Arial" w:cs="Arial"/>
          <w:color w:val="auto"/>
          <w:sz w:val="24"/>
        </w:rPr>
        <w:t>1.2. Статью 20.  «Ведомственные целевые программы»  считать утратившей силу.</w:t>
      </w:r>
    </w:p>
    <w:p w:rsidR="00FF71C8" w:rsidRPr="00F97783" w:rsidRDefault="00FF71C8" w:rsidP="00FF71C8">
      <w:pPr>
        <w:pStyle w:val="a4"/>
        <w:widowControl w:val="0"/>
        <w:ind w:firstLine="709"/>
        <w:rPr>
          <w:rFonts w:ascii="Arial" w:hAnsi="Arial" w:cs="Arial"/>
          <w:color w:val="auto"/>
          <w:sz w:val="24"/>
        </w:rPr>
      </w:pPr>
    </w:p>
    <w:p w:rsidR="00FF71C8" w:rsidRPr="00F97783" w:rsidRDefault="00FF71C8" w:rsidP="00FF71C8">
      <w:pPr>
        <w:pStyle w:val="11pt012"/>
        <w:spacing w:before="0" w:after="0"/>
        <w:ind w:firstLine="708"/>
        <w:rPr>
          <w:rFonts w:ascii="Arial" w:hAnsi="Arial" w:cs="Arial"/>
          <w:sz w:val="24"/>
          <w:szCs w:val="24"/>
        </w:rPr>
      </w:pPr>
      <w:r w:rsidRPr="00F97783"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FF71C8" w:rsidRPr="00F97783" w:rsidRDefault="00FF71C8" w:rsidP="00FF71C8">
      <w:pPr>
        <w:pStyle w:val="a3"/>
        <w:shd w:val="clear" w:color="auto" w:fill="FEFEFE"/>
        <w:spacing w:before="0" w:beforeAutospacing="0" w:after="435" w:afterAutospacing="0"/>
        <w:rPr>
          <w:rFonts w:ascii="Arial" w:hAnsi="Arial" w:cs="Arial"/>
          <w:color w:val="020C22"/>
        </w:rPr>
      </w:pPr>
    </w:p>
    <w:p w:rsidR="00FF71C8" w:rsidRPr="00F97783" w:rsidRDefault="00FF71C8" w:rsidP="00FF71C8">
      <w:pPr>
        <w:rPr>
          <w:rFonts w:ascii="Arial" w:hAnsi="Arial" w:cs="Arial"/>
          <w:sz w:val="24"/>
          <w:szCs w:val="24"/>
        </w:rPr>
      </w:pPr>
    </w:p>
    <w:p w:rsidR="00A90D67" w:rsidRDefault="00A90D67" w:rsidP="00A90D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A90D67">
        <w:rPr>
          <w:rFonts w:ascii="Helvetica" w:eastAsia="Times New Roman" w:hAnsi="Helvetica" w:cs="Helvetica"/>
          <w:color w:val="1A1A1A"/>
          <w:sz w:val="23"/>
          <w:szCs w:val="23"/>
        </w:rPr>
        <w:t>Председатель Собрания депутатов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                                </w:t>
      </w:r>
      <w:r w:rsidRPr="00A90D67">
        <w:rPr>
          <w:rFonts w:ascii="Helvetica" w:eastAsia="Times New Roman" w:hAnsi="Helvetica" w:cs="Helvetica"/>
          <w:color w:val="1A1A1A"/>
          <w:sz w:val="23"/>
          <w:szCs w:val="23"/>
        </w:rPr>
        <w:t xml:space="preserve"> </w:t>
      </w:r>
      <w:proofErr w:type="spellStart"/>
      <w:r w:rsidRPr="00A90D67">
        <w:rPr>
          <w:rFonts w:ascii="Helvetica" w:eastAsia="Times New Roman" w:hAnsi="Helvetica" w:cs="Helvetica"/>
          <w:color w:val="1A1A1A"/>
          <w:sz w:val="23"/>
          <w:szCs w:val="23"/>
        </w:rPr>
        <w:t>Т.С.Козявкина</w:t>
      </w:r>
      <w:proofErr w:type="spellEnd"/>
    </w:p>
    <w:p w:rsidR="00A90D67" w:rsidRDefault="00A90D67" w:rsidP="00A90D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A90D67" w:rsidRPr="00A90D67" w:rsidRDefault="00A90D67" w:rsidP="00A90D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</w:p>
    <w:p w:rsidR="00A90D67" w:rsidRPr="00A90D67" w:rsidRDefault="00A90D67" w:rsidP="00A90D6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</w:rPr>
      </w:pPr>
      <w:r w:rsidRPr="00A90D67">
        <w:rPr>
          <w:rFonts w:ascii="Helvetica" w:eastAsia="Times New Roman" w:hAnsi="Helvetica" w:cs="Helvetica"/>
          <w:color w:val="1A1A1A"/>
          <w:sz w:val="23"/>
          <w:szCs w:val="23"/>
        </w:rPr>
        <w:t xml:space="preserve">Глава </w:t>
      </w:r>
      <w:proofErr w:type="spellStart"/>
      <w:r w:rsidRPr="00A90D67">
        <w:rPr>
          <w:rFonts w:ascii="Helvetica" w:eastAsia="Times New Roman" w:hAnsi="Helvetica" w:cs="Helvetica"/>
          <w:color w:val="1A1A1A"/>
          <w:sz w:val="23"/>
          <w:szCs w:val="23"/>
        </w:rPr>
        <w:t>Теребужского</w:t>
      </w:r>
      <w:proofErr w:type="spellEnd"/>
      <w:r w:rsidRPr="00A90D67">
        <w:rPr>
          <w:rFonts w:ascii="Helvetica" w:eastAsia="Times New Roman" w:hAnsi="Helvetica" w:cs="Helvetica"/>
          <w:color w:val="1A1A1A"/>
          <w:sz w:val="23"/>
          <w:szCs w:val="23"/>
        </w:rPr>
        <w:t xml:space="preserve"> сельсовета </w:t>
      </w:r>
      <w:r>
        <w:rPr>
          <w:rFonts w:ascii="Helvetica" w:eastAsia="Times New Roman" w:hAnsi="Helvetica" w:cs="Helvetica"/>
          <w:color w:val="1A1A1A"/>
          <w:sz w:val="23"/>
          <w:szCs w:val="23"/>
        </w:rPr>
        <w:t xml:space="preserve">                                          </w:t>
      </w:r>
      <w:r w:rsidRPr="00A90D67">
        <w:rPr>
          <w:rFonts w:ascii="Helvetica" w:eastAsia="Times New Roman" w:hAnsi="Helvetica" w:cs="Helvetica"/>
          <w:color w:val="1A1A1A"/>
          <w:sz w:val="23"/>
          <w:szCs w:val="23"/>
        </w:rPr>
        <w:t>И.С. Воробьев</w:t>
      </w:r>
    </w:p>
    <w:p w:rsidR="004A2455" w:rsidRDefault="004A2455">
      <w:pPr>
        <w:rPr>
          <w:rFonts w:ascii="Arial" w:hAnsi="Arial" w:cs="Arial"/>
        </w:rPr>
      </w:pPr>
    </w:p>
    <w:p w:rsidR="00A90D67" w:rsidRDefault="00A90D67">
      <w:pPr>
        <w:rPr>
          <w:rFonts w:ascii="Arial" w:hAnsi="Arial" w:cs="Arial"/>
        </w:rPr>
      </w:pPr>
    </w:p>
    <w:p w:rsidR="00A90D67" w:rsidRDefault="00A90D67">
      <w:pPr>
        <w:rPr>
          <w:rFonts w:ascii="Arial" w:hAnsi="Arial" w:cs="Arial"/>
        </w:rPr>
      </w:pPr>
    </w:p>
    <w:p w:rsidR="00A90D67" w:rsidRDefault="00A90D67">
      <w:pPr>
        <w:rPr>
          <w:rFonts w:ascii="Arial" w:hAnsi="Arial" w:cs="Arial"/>
        </w:rPr>
      </w:pPr>
    </w:p>
    <w:p w:rsidR="00A90D67" w:rsidRDefault="00A90D67">
      <w:pPr>
        <w:rPr>
          <w:rFonts w:ascii="Arial" w:hAnsi="Arial" w:cs="Arial"/>
        </w:rPr>
      </w:pPr>
    </w:p>
    <w:p w:rsidR="00A90D67" w:rsidRDefault="00A90D67">
      <w:pPr>
        <w:rPr>
          <w:rFonts w:ascii="Arial" w:hAnsi="Arial" w:cs="Arial"/>
        </w:rPr>
      </w:pPr>
    </w:p>
    <w:p w:rsidR="00A90D67" w:rsidRDefault="00A90D67">
      <w:pPr>
        <w:rPr>
          <w:rFonts w:ascii="Arial" w:hAnsi="Arial" w:cs="Arial"/>
        </w:rPr>
      </w:pPr>
    </w:p>
    <w:p w:rsidR="00A90D67" w:rsidRPr="00F97783" w:rsidRDefault="00A90D67">
      <w:pPr>
        <w:rPr>
          <w:rFonts w:ascii="Arial" w:hAnsi="Arial" w:cs="Arial"/>
        </w:rPr>
      </w:pPr>
    </w:p>
    <w:sectPr w:rsidR="00A90D67" w:rsidRPr="00F97783" w:rsidSect="00F9778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C8"/>
    <w:rsid w:val="001C2666"/>
    <w:rsid w:val="00283426"/>
    <w:rsid w:val="00356FC4"/>
    <w:rsid w:val="004A2455"/>
    <w:rsid w:val="00A90D67"/>
    <w:rsid w:val="00E10798"/>
    <w:rsid w:val="00F97783"/>
    <w:rsid w:val="00FF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7E247-3C7E-490A-A1BA-A529F64F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1"/>
    <w:uiPriority w:val="99"/>
    <w:semiHidden/>
    <w:unhideWhenUsed/>
    <w:rsid w:val="00FF71C8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</w:rPr>
  </w:style>
  <w:style w:type="character" w:customStyle="1" w:styleId="a5">
    <w:name w:val="Основной текст с отступом Знак"/>
    <w:basedOn w:val="a0"/>
    <w:uiPriority w:val="99"/>
    <w:semiHidden/>
    <w:rsid w:val="00FF71C8"/>
  </w:style>
  <w:style w:type="paragraph" w:styleId="a6">
    <w:name w:val="No Spacing"/>
    <w:uiPriority w:val="1"/>
    <w:qFormat/>
    <w:rsid w:val="00FF71C8"/>
    <w:pPr>
      <w:spacing w:after="0" w:line="240" w:lineRule="auto"/>
    </w:pPr>
    <w:rPr>
      <w:rFonts w:eastAsiaTheme="minorHAnsi"/>
      <w:lang w:eastAsia="en-US"/>
    </w:rPr>
  </w:style>
  <w:style w:type="paragraph" w:customStyle="1" w:styleId="11pt012">
    <w:name w:val="Стиль Основной текст с отступом + 11 pt Слева:  0 см Выступ:  12..."/>
    <w:basedOn w:val="a4"/>
    <w:uiPriority w:val="99"/>
    <w:semiHidden/>
    <w:rsid w:val="00FF71C8"/>
    <w:pPr>
      <w:spacing w:before="60" w:after="60"/>
      <w:ind w:firstLine="0"/>
      <w:jc w:val="both"/>
    </w:pPr>
    <w:rPr>
      <w:color w:val="auto"/>
      <w:sz w:val="22"/>
      <w:szCs w:val="20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locked/>
    <w:rsid w:val="00FF71C8"/>
    <w:rPr>
      <w:rFonts w:ascii="Times New Roman" w:eastAsia="Times New Roman" w:hAnsi="Times New Roman" w:cs="Times New Roman"/>
      <w:color w:val="333399"/>
      <w:sz w:val="20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F7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2024-02-22T11:40:00Z</dcterms:created>
  <dcterms:modified xsi:type="dcterms:W3CDTF">2024-02-22T11:40:00Z</dcterms:modified>
</cp:coreProperties>
</file>