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15" w:rsidRDefault="00B800BF" w:rsidP="00595515">
      <w:pPr>
        <w:spacing w:after="0" w:line="240" w:lineRule="auto"/>
        <w:jc w:val="center"/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595515">
        <w:rPr>
          <w:b/>
          <w:noProof/>
          <w:lang w:eastAsia="ru-RU"/>
        </w:rPr>
        <w:drawing>
          <wp:inline distT="0" distB="0" distL="0" distR="0" wp14:anchorId="4A331253" wp14:editId="2452DCE9">
            <wp:extent cx="1350645" cy="12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95515" w:rsidRPr="00040563" w:rsidRDefault="00C5250C" w:rsidP="0059551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595515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95515" w:rsidRPr="00677642" w:rsidRDefault="00595515" w:rsidP="00595515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595515" w:rsidRPr="00040563" w:rsidRDefault="00C5250C" w:rsidP="0059551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«31» октября 2023 г.   № 39-91</w:t>
      </w:r>
      <w:r w:rsidR="00AE68D8">
        <w:rPr>
          <w:rFonts w:ascii="Times New Roman" w:eastAsia="Times New Roman" w:hAnsi="Times New Roman"/>
          <w:sz w:val="28"/>
          <w:szCs w:val="28"/>
        </w:rPr>
        <w:t>-7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Об утверждении Порядка рассмотрения Собранием депутатов проектов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муниципальных программ и предложений о внесении изменений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в муниципальные программы муниципального образования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«</w:t>
      </w:r>
      <w:r w:rsidR="00C5250C">
        <w:rPr>
          <w:b/>
          <w:sz w:val="28"/>
          <w:szCs w:val="28"/>
        </w:rPr>
        <w:t>Теребужский</w:t>
      </w:r>
      <w:r w:rsidRPr="00E545C8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3"/>
        <w:spacing w:after="0"/>
        <w:ind w:right="-85"/>
        <w:rPr>
          <w:sz w:val="28"/>
          <w:szCs w:val="28"/>
        </w:rPr>
      </w:pPr>
    </w:p>
    <w:p w:rsidR="00AE68D8" w:rsidRDefault="00D5672B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1F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Собрание депутатов </w:t>
      </w:r>
      <w:r w:rsidR="00C5250C">
        <w:rPr>
          <w:rFonts w:ascii="Times New Roman" w:hAnsi="Times New Roman" w:cs="Times New Roman"/>
          <w:sz w:val="28"/>
          <w:szCs w:val="28"/>
        </w:rPr>
        <w:t>Теребужского</w:t>
      </w:r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241F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5672B" w:rsidRPr="003241F2" w:rsidRDefault="00AE68D8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5672B" w:rsidRPr="003241F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1.Утвердить Порядок рассмотрения Собранием депутатов </w:t>
      </w:r>
      <w:r w:rsidR="00C5250C">
        <w:rPr>
          <w:rFonts w:ascii="Times New Roman" w:hAnsi="Times New Roman" w:cs="Times New Roman"/>
          <w:sz w:val="28"/>
          <w:szCs w:val="28"/>
        </w:rPr>
        <w:t>Теребужского</w:t>
      </w:r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проектов муниципальных программ и предложений о внесении изменений в муниципальные программы муниципального образования «</w:t>
      </w:r>
      <w:r w:rsidR="00C5250C">
        <w:rPr>
          <w:rFonts w:ascii="Times New Roman" w:hAnsi="Times New Roman" w:cs="Times New Roman"/>
          <w:sz w:val="28"/>
          <w:szCs w:val="28"/>
        </w:rPr>
        <w:t>Теребужский</w:t>
      </w:r>
      <w:r w:rsidRPr="003241F2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Приложению.  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официального обнародования.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E545C8" w:rsidP="00D5672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D567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672B">
        <w:rPr>
          <w:rFonts w:ascii="Times New Roman" w:hAnsi="Times New Roman" w:cs="Times New Roman"/>
          <w:sz w:val="28"/>
          <w:szCs w:val="28"/>
        </w:rPr>
        <w:t xml:space="preserve"> </w:t>
      </w:r>
      <w:r w:rsidR="00C5250C">
        <w:rPr>
          <w:rFonts w:ascii="Times New Roman" w:hAnsi="Times New Roman" w:cs="Times New Roman"/>
          <w:sz w:val="28"/>
          <w:szCs w:val="28"/>
        </w:rPr>
        <w:t>Т.С.Козявкина</w:t>
      </w: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3742">
        <w:rPr>
          <w:rFonts w:ascii="Times New Roman" w:hAnsi="Times New Roman" w:cs="Times New Roman"/>
          <w:sz w:val="28"/>
          <w:szCs w:val="28"/>
        </w:rPr>
        <w:t xml:space="preserve">лава </w:t>
      </w:r>
      <w:r w:rsidR="00C5250C">
        <w:rPr>
          <w:rFonts w:ascii="Times New Roman" w:hAnsi="Times New Roman" w:cs="Times New Roman"/>
          <w:sz w:val="28"/>
          <w:szCs w:val="28"/>
        </w:rPr>
        <w:t>Теребужского</w:t>
      </w:r>
      <w:r w:rsidRPr="0061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45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50C">
        <w:rPr>
          <w:rFonts w:ascii="Times New Roman" w:hAnsi="Times New Roman" w:cs="Times New Roman"/>
          <w:sz w:val="28"/>
          <w:szCs w:val="28"/>
        </w:rPr>
        <w:t>И.С. Воробьев</w:t>
      </w:r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05CA" w:rsidRDefault="001F05CA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D5672B" w:rsidRPr="00A957FC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672B" w:rsidRPr="00BB5517" w:rsidRDefault="00D5672B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D5672B" w:rsidRPr="00BB5517" w:rsidRDefault="00C5250C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Теребужского</w:t>
      </w:r>
      <w:r w:rsidR="00D5672B" w:rsidRPr="00BB5517">
        <w:rPr>
          <w:rFonts w:ascii="Times New Roman" w:hAnsi="Times New Roman" w:cs="Times New Roman"/>
          <w:sz w:val="28"/>
          <w:szCs w:val="28"/>
        </w:rPr>
        <w:t xml:space="preserve"> </w:t>
      </w:r>
      <w:r w:rsidR="00D5672B">
        <w:rPr>
          <w:rFonts w:ascii="Times New Roman" w:hAnsi="Times New Roman" w:cs="Times New Roman"/>
          <w:sz w:val="28"/>
          <w:szCs w:val="28"/>
        </w:rPr>
        <w:t>сельсовета</w:t>
      </w:r>
      <w:r w:rsidR="00D5672B" w:rsidRPr="00BB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957FC">
        <w:rPr>
          <w:sz w:val="28"/>
          <w:szCs w:val="28"/>
        </w:rPr>
        <w:t>т</w:t>
      </w:r>
      <w:r w:rsidR="00AE68D8">
        <w:rPr>
          <w:sz w:val="28"/>
          <w:szCs w:val="28"/>
        </w:rPr>
        <w:t xml:space="preserve"> 31.10.</w:t>
      </w:r>
      <w:r>
        <w:rPr>
          <w:sz w:val="28"/>
          <w:szCs w:val="28"/>
        </w:rPr>
        <w:t xml:space="preserve">2023 </w:t>
      </w:r>
      <w:r w:rsidRPr="00A957FC">
        <w:rPr>
          <w:sz w:val="28"/>
          <w:szCs w:val="28"/>
        </w:rPr>
        <w:t>№</w:t>
      </w:r>
      <w:r w:rsidR="00C5250C">
        <w:rPr>
          <w:sz w:val="28"/>
          <w:szCs w:val="28"/>
        </w:rPr>
        <w:t xml:space="preserve"> 39-91</w:t>
      </w:r>
      <w:bookmarkStart w:id="0" w:name="_GoBack"/>
      <w:bookmarkEnd w:id="0"/>
      <w:r w:rsidR="00AE68D8">
        <w:rPr>
          <w:sz w:val="28"/>
          <w:szCs w:val="28"/>
        </w:rPr>
        <w:t>-7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Порядок</w:t>
      </w:r>
    </w:p>
    <w:p w:rsidR="00D5672B" w:rsidRPr="003A08A9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 xml:space="preserve"> рассмотрения Собранием депутатов </w:t>
      </w:r>
      <w:r w:rsidR="00C5250C">
        <w:rPr>
          <w:b/>
          <w:sz w:val="28"/>
          <w:szCs w:val="28"/>
        </w:rPr>
        <w:t>Теребужского</w:t>
      </w:r>
      <w:r w:rsidRPr="003A08A9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3A08A9">
        <w:rPr>
          <w:b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r w:rsidR="00C5250C">
        <w:rPr>
          <w:b/>
          <w:sz w:val="28"/>
          <w:szCs w:val="28"/>
        </w:rPr>
        <w:t>Теребужский</w:t>
      </w:r>
      <w:r w:rsidRPr="003A08A9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рассмотрения Собранием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r w:rsidR="00C5250C">
        <w:rPr>
          <w:sz w:val="28"/>
          <w:szCs w:val="28"/>
        </w:rPr>
        <w:t>Теребужский</w:t>
      </w:r>
      <w:r>
        <w:rPr>
          <w:sz w:val="28"/>
          <w:szCs w:val="28"/>
        </w:rPr>
        <w:t xml:space="preserve">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r w:rsidR="00C5250C">
        <w:rPr>
          <w:sz w:val="28"/>
          <w:szCs w:val="28"/>
        </w:rPr>
        <w:t>Теребужский</w:t>
      </w:r>
      <w:r>
        <w:rPr>
          <w:sz w:val="28"/>
          <w:szCs w:val="28"/>
        </w:rPr>
        <w:t xml:space="preserve"> сельсовет».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5672B" w:rsidRDefault="00E545C8" w:rsidP="00E545C8">
      <w:pPr>
        <w:pStyle w:val="a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72B"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3.Вместе с проектом муниципальной программы в Собрание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должны быть представлены документы: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4.  Проекты о внесении изменений в муниципальные программы не направляются на рассмотрение Собрания депутатов </w:t>
      </w:r>
      <w:r w:rsidR="00C5250C">
        <w:rPr>
          <w:rFonts w:ascii="Times New Roman" w:hAnsi="Times New Roman" w:cs="Times New Roman"/>
          <w:sz w:val="28"/>
          <w:szCs w:val="28"/>
        </w:rPr>
        <w:t>Теребужского</w:t>
      </w: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44D8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D5672B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1)устранения технических ошибок;</w:t>
      </w:r>
    </w:p>
    <w:p w:rsidR="00D5672B" w:rsidRPr="00544D8D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2)приведения муниципальной программы в соответствие с нормативными правовыми актами Российской Федераци</w:t>
      </w:r>
      <w:r>
        <w:rPr>
          <w:rFonts w:ascii="Times New Roman" w:hAnsi="Times New Roman" w:cs="Times New Roman"/>
          <w:sz w:val="28"/>
          <w:szCs w:val="28"/>
        </w:rPr>
        <w:t>и и Курской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области, решениями Собрания депутатов </w:t>
      </w:r>
      <w:r w:rsidR="00C5250C">
        <w:rPr>
          <w:rFonts w:ascii="Times New Roman" w:hAnsi="Times New Roman" w:cs="Times New Roman"/>
          <w:sz w:val="28"/>
          <w:szCs w:val="28"/>
        </w:rPr>
        <w:t>Теребужского</w:t>
      </w: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44D8D">
        <w:rPr>
          <w:rFonts w:ascii="Times New Roman" w:hAnsi="Times New Roman" w:cs="Times New Roman"/>
          <w:sz w:val="28"/>
          <w:szCs w:val="28"/>
        </w:rPr>
        <w:t>, заключениями органа внешнего муниципального финансового контроля муниципального образования «</w:t>
      </w:r>
      <w:r w:rsidR="00C5250C">
        <w:rPr>
          <w:rFonts w:ascii="Times New Roman" w:hAnsi="Times New Roman" w:cs="Times New Roman"/>
          <w:sz w:val="28"/>
          <w:szCs w:val="28"/>
        </w:rPr>
        <w:t>Теребужский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544D8D">
        <w:rPr>
          <w:rFonts w:ascii="Times New Roman" w:hAnsi="Times New Roman" w:cs="Times New Roman"/>
          <w:sz w:val="28"/>
          <w:szCs w:val="28"/>
        </w:rPr>
        <w:t>»;</w:t>
      </w: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в соответствии с направлением его деятельности.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.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могут быть приглашены: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и иные организации, являющиеся непосредственными участниками программных мероприятий или получателями бюджетных </w:t>
      </w:r>
      <w:r>
        <w:rPr>
          <w:sz w:val="28"/>
          <w:szCs w:val="28"/>
        </w:rPr>
        <w:lastRenderedPageBreak/>
        <w:t>средств и средств иных источников на реализацию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Контрольно-счетного органа Щигровского района.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вправе запросить заключение Контрольно-счетного органа Щигровского района на представленный проект муниципальной программы, проект о внесении изменений в муниципальную программу.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Собрание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принимает одно из следующих решений: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, утвердить муниципальную программу или внести предложенные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; 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Администрации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не утверждать муниципальную программу или предложенные изменения в муниципальную программу.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 рассмотрение на очередном ближайшем заседании Собрания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r w:rsidR="00C5250C">
        <w:rPr>
          <w:sz w:val="28"/>
          <w:szCs w:val="28"/>
        </w:rPr>
        <w:t>Теребужского</w:t>
      </w:r>
      <w:r>
        <w:rPr>
          <w:sz w:val="28"/>
          <w:szCs w:val="28"/>
        </w:rPr>
        <w:t xml:space="preserve"> сельсовета 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672B" w:rsidSect="007016E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05" w:rsidRDefault="00941D05" w:rsidP="00F74958">
      <w:pPr>
        <w:spacing w:after="0" w:line="240" w:lineRule="auto"/>
      </w:pPr>
      <w:r>
        <w:separator/>
      </w:r>
    </w:p>
  </w:endnote>
  <w:endnote w:type="continuationSeparator" w:id="0">
    <w:p w:rsidR="00941D05" w:rsidRDefault="00941D0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5250C">
      <w:rPr>
        <w:rStyle w:val="af0"/>
        <w:noProof/>
      </w:rPr>
      <w:t>1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05" w:rsidRDefault="00941D05" w:rsidP="00F74958">
      <w:pPr>
        <w:spacing w:after="0" w:line="240" w:lineRule="auto"/>
      </w:pPr>
      <w:r>
        <w:separator/>
      </w:r>
    </w:p>
  </w:footnote>
  <w:footnote w:type="continuationSeparator" w:id="0">
    <w:p w:rsidR="00941D05" w:rsidRDefault="00941D05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46F9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5CA"/>
    <w:rsid w:val="001F0B23"/>
    <w:rsid w:val="001F3437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24AD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5129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99C"/>
    <w:rsid w:val="00565EE3"/>
    <w:rsid w:val="00567251"/>
    <w:rsid w:val="00571005"/>
    <w:rsid w:val="0057319A"/>
    <w:rsid w:val="0057532B"/>
    <w:rsid w:val="00577573"/>
    <w:rsid w:val="00584D7C"/>
    <w:rsid w:val="00585D06"/>
    <w:rsid w:val="00595515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6BBE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A8A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16E0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2D6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0551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1D05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68D8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0D14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BF7F8B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250C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4D6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672B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59A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45C8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4F0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0FA0"/>
  <w15:docId w15:val="{2D77C84C-C4A6-4B25-8D39-8CECB9C7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4A1F-6EDD-4617-B295-23EF7596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2023-11-02T07:50:00Z</cp:lastPrinted>
  <dcterms:created xsi:type="dcterms:W3CDTF">2023-09-05T13:20:00Z</dcterms:created>
  <dcterms:modified xsi:type="dcterms:W3CDTF">2023-11-09T13:00:00Z</dcterms:modified>
</cp:coreProperties>
</file>