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272AE7">
      <w:pPr>
        <w:pStyle w:val="a8"/>
        <w:rPr>
          <w:sz w:val="28"/>
          <w:szCs w:val="28"/>
        </w:rPr>
      </w:pPr>
      <w:r>
        <w:rPr>
          <w:sz w:val="28"/>
          <w:szCs w:val="28"/>
        </w:rPr>
        <w:t> «22</w:t>
      </w:r>
      <w:r w:rsidR="001612B3">
        <w:rPr>
          <w:sz w:val="28"/>
          <w:szCs w:val="28"/>
        </w:rPr>
        <w:t xml:space="preserve">» </w:t>
      </w:r>
      <w:proofErr w:type="gramStart"/>
      <w:r w:rsidR="001612B3">
        <w:rPr>
          <w:sz w:val="28"/>
          <w:szCs w:val="28"/>
        </w:rPr>
        <w:t>мая</w:t>
      </w:r>
      <w:r w:rsidR="009E3975">
        <w:rPr>
          <w:sz w:val="28"/>
          <w:szCs w:val="28"/>
        </w:rPr>
        <w:t xml:space="preserve">  2023</w:t>
      </w:r>
      <w:proofErr w:type="gramEnd"/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53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FC6A82">
        <w:rPr>
          <w:sz w:val="28"/>
          <w:szCs w:val="28"/>
        </w:rPr>
        <w:t>и изменений в Постановление №96 от 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FC6A82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FC6A82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612B3"/>
    <w:rsid w:val="001D3EAE"/>
    <w:rsid w:val="001D7D18"/>
    <w:rsid w:val="00272AE7"/>
    <w:rsid w:val="002D4BC1"/>
    <w:rsid w:val="00524AF7"/>
    <w:rsid w:val="0061211E"/>
    <w:rsid w:val="00756E2C"/>
    <w:rsid w:val="007C412C"/>
    <w:rsid w:val="00897925"/>
    <w:rsid w:val="009E3975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2023-05-22T13:13:00Z</cp:lastPrinted>
  <dcterms:created xsi:type="dcterms:W3CDTF">2023-05-22T13:14:00Z</dcterms:created>
  <dcterms:modified xsi:type="dcterms:W3CDTF">2023-05-22T13:14:00Z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