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D174CE" w:rsidRDefault="00231BE6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ТЕРЕБУЖСКОГО</w:t>
      </w:r>
      <w:r w:rsidR="00D174CE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От 25 июля 2022 г.   № 6</w:t>
      </w:r>
      <w:r w:rsidR="00231BE6">
        <w:rPr>
          <w:rFonts w:ascii="Arial" w:hAnsi="Arial" w:cs="Arial"/>
          <w:b/>
          <w:color w:val="000000" w:themeColor="text1"/>
          <w:sz w:val="32"/>
          <w:szCs w:val="32"/>
        </w:rPr>
        <w:t>6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 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231BE6">
        <w:rPr>
          <w:rFonts w:ascii="Arial" w:hAnsi="Arial" w:cs="Arial"/>
          <w:b/>
          <w:color w:val="000000" w:themeColor="text1"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от </w:t>
      </w:r>
      <w:r w:rsidR="00231BE6">
        <w:rPr>
          <w:rFonts w:ascii="Arial" w:hAnsi="Arial" w:cs="Arial"/>
          <w:b/>
          <w:color w:val="000000" w:themeColor="text1"/>
          <w:sz w:val="32"/>
          <w:szCs w:val="32"/>
        </w:rPr>
        <w:t>25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.02.2019г. № </w:t>
      </w:r>
      <w:r w:rsidR="00231BE6">
        <w:rPr>
          <w:rFonts w:ascii="Arial" w:hAnsi="Arial" w:cs="Arial"/>
          <w:b/>
          <w:color w:val="000000" w:themeColor="text1"/>
          <w:sz w:val="32"/>
          <w:szCs w:val="32"/>
        </w:rPr>
        <w:t>43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« Об утверждении  административного регламента по предоставлению муниципальной услуги «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»</w:t>
      </w:r>
      <w:proofErr w:type="gramEnd"/>
    </w:p>
    <w:p w:rsidR="00D174CE" w:rsidRDefault="00D174CE" w:rsidP="00D174CE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30.12.2020 г. № 494-ФЗ «</w:t>
      </w:r>
      <w:r>
        <w:rPr>
          <w:rFonts w:ascii="Arial" w:hAnsi="Arial" w:cs="Arial"/>
          <w:color w:val="020C22"/>
          <w:sz w:val="24"/>
          <w:szCs w:val="24"/>
          <w:shd w:val="clear" w:color="auto" w:fill="FEFEFE"/>
        </w:rPr>
        <w:t>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</w:t>
      </w:r>
      <w:r>
        <w:rPr>
          <w:rFonts w:ascii="Arial" w:hAnsi="Arial" w:cs="Arial"/>
          <w:color w:val="000000" w:themeColor="text1"/>
          <w:sz w:val="24"/>
          <w:szCs w:val="24"/>
        </w:rPr>
        <w:t>», Устава муниципального образования «</w:t>
      </w:r>
      <w:proofErr w:type="spellStart"/>
      <w:r w:rsidR="00231BE6">
        <w:rPr>
          <w:rFonts w:ascii="Arial" w:hAnsi="Arial" w:cs="Arial"/>
          <w:color w:val="000000" w:themeColor="text1"/>
          <w:sz w:val="24"/>
          <w:szCs w:val="24"/>
        </w:rPr>
        <w:t>Теребужский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области, Администрация </w:t>
      </w:r>
      <w:proofErr w:type="spellStart"/>
      <w:r w:rsidR="00231BE6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proofErr w:type="gramEnd"/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постановляет:</w:t>
      </w: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1.Внести в  административный регламент по предоставлению муниципальной услуги  «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231BE6">
        <w:rPr>
          <w:rFonts w:ascii="Arial" w:hAnsi="Arial" w:cs="Arial"/>
          <w:bCs/>
          <w:color w:val="000000" w:themeColor="text1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сельсовета от </w:t>
      </w:r>
      <w:r w:rsidR="00231BE6">
        <w:rPr>
          <w:rFonts w:ascii="Arial" w:hAnsi="Arial" w:cs="Arial"/>
          <w:bCs/>
          <w:color w:val="000000" w:themeColor="text1"/>
          <w:sz w:val="24"/>
          <w:szCs w:val="24"/>
        </w:rPr>
        <w:t>25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.02.2019г. №</w:t>
      </w:r>
      <w:r w:rsidR="00231BE6">
        <w:rPr>
          <w:rFonts w:ascii="Arial" w:hAnsi="Arial" w:cs="Arial"/>
          <w:bCs/>
          <w:color w:val="000000" w:themeColor="text1"/>
          <w:sz w:val="24"/>
          <w:szCs w:val="24"/>
        </w:rPr>
        <w:t>43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следующие изменения:</w:t>
      </w:r>
      <w:proofErr w:type="gramEnd"/>
    </w:p>
    <w:p w:rsidR="00D174CE" w:rsidRDefault="00D174CE" w:rsidP="00D17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1.1. П.п.3.1  подраздела «Основания  отказа в предоставлении земельного участка, находящегося в государственной или муниципальной собственности, без проведения торгов» пункта 2.10. «Исчерпывающий перечень оснований для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приостановления предоставления муниципальной услуги  или отказа в предоставлении  муниципальной услуги» признать утратившим силу.</w:t>
      </w: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2.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выполнением настоящего постановления оставляю за собой.</w:t>
      </w: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3. Постановление  вступает  в силу  со  дня  его обнародования.</w:t>
      </w: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174CE" w:rsidRDefault="00231BE6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ВрИО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174CE">
        <w:rPr>
          <w:rFonts w:ascii="Arial" w:hAnsi="Arial" w:cs="Arial"/>
          <w:color w:val="000000" w:themeColor="text1"/>
          <w:sz w:val="24"/>
          <w:szCs w:val="24"/>
          <w:lang w:eastAsia="ru-RU"/>
        </w:rPr>
        <w:t>Глав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ы</w:t>
      </w:r>
      <w:r w:rsidR="00D174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 w:rsidR="00D174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сельсовета                       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И.С.Воробьев</w:t>
      </w: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4931DA" w:rsidRPr="004931DA" w:rsidRDefault="004931DA">
      <w:pPr>
        <w:rPr>
          <w:b/>
          <w:sz w:val="44"/>
          <w:szCs w:val="44"/>
        </w:rPr>
      </w:pPr>
    </w:p>
    <w:sectPr w:rsidR="004931DA" w:rsidRPr="004931DA" w:rsidSect="00D174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21A"/>
    <w:rsid w:val="0005432E"/>
    <w:rsid w:val="00231BE6"/>
    <w:rsid w:val="004931DA"/>
    <w:rsid w:val="008A0394"/>
    <w:rsid w:val="00AB3DED"/>
    <w:rsid w:val="00C2221A"/>
    <w:rsid w:val="00D174CE"/>
    <w:rsid w:val="00EE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4C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4C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358</Words>
  <Characters>2046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2022-07-03T18:31:00Z</dcterms:created>
  <dcterms:modified xsi:type="dcterms:W3CDTF">2022-07-26T12:38:00Z</dcterms:modified>
</cp:coreProperties>
</file>