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23" w:rsidRDefault="00AE4C23" w:rsidP="00AE4C2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C23" w:rsidRPr="00AE4C23" w:rsidRDefault="00AE4C23" w:rsidP="00AE4C2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E4C23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AE4C23" w:rsidRPr="00AE4C23" w:rsidRDefault="00ED3517" w:rsidP="00AE4C2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ТЕРЕБУЖСКОГО</w:t>
      </w:r>
      <w:r w:rsidR="00AE4C23" w:rsidRPr="00AE4C23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AE4C23" w:rsidRPr="00AE4C23" w:rsidRDefault="00AE4C23" w:rsidP="00AE4C23">
      <w:pPr>
        <w:jc w:val="center"/>
        <w:rPr>
          <w:rFonts w:ascii="Times New Roman" w:hAnsi="Times New Roman" w:cs="Times New Roman"/>
          <w:sz w:val="40"/>
          <w:szCs w:val="40"/>
        </w:rPr>
      </w:pPr>
      <w:r w:rsidRPr="00AE4C23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AE4C23" w:rsidRPr="00AE4C23" w:rsidRDefault="00AE4C23" w:rsidP="00AE4C2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AE4C23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AE4C23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AE4C23" w:rsidRPr="00A504C2" w:rsidRDefault="00AE4C23" w:rsidP="00AE4C23">
      <w:pPr>
        <w:pStyle w:val="a3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ED3517">
        <w:rPr>
          <w:sz w:val="24"/>
          <w:szCs w:val="24"/>
        </w:rPr>
        <w:t>От 13 мая 2021 г. № 40</w:t>
      </w:r>
    </w:p>
    <w:p w:rsidR="00AE4C23" w:rsidRDefault="00AE4C23" w:rsidP="00AE4C23">
      <w:pPr>
        <w:pStyle w:val="a3"/>
        <w:jc w:val="both"/>
        <w:rPr>
          <w:sz w:val="28"/>
          <w:szCs w:val="28"/>
        </w:rPr>
      </w:pPr>
    </w:p>
    <w:p w:rsidR="00AE4C23" w:rsidRDefault="00AE4C23" w:rsidP="00F6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AE4C23" w:rsidRDefault="00F66EF4" w:rsidP="00F6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осуществления бюджетных инвестиций</w:t>
      </w:r>
      <w:r w:rsidRPr="00AE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объекты муниципальной собственности </w:t>
      </w:r>
      <w:proofErr w:type="spellStart"/>
      <w:r w:rsidR="00ED3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Теребужского</w:t>
      </w:r>
      <w:proofErr w:type="spellEnd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счет средств бюджета </w:t>
      </w:r>
      <w:proofErr w:type="spellStart"/>
      <w:r w:rsidR="00ED3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Теребужского</w:t>
      </w:r>
      <w:proofErr w:type="spellEnd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Порядка принятия решений о подготовке и реализации бюджетных инвестиций за счет средств </w:t>
      </w:r>
      <w:r w:rsidR="00AE4C23" w:rsidRPr="00AE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</w:t>
      </w:r>
      <w:r w:rsidRPr="00AE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со статьей 79 Бюджетного кодекса Российской Федерации, руководствуясь Уставом </w:t>
      </w:r>
      <w:proofErr w:type="spellStart"/>
      <w:r w:rsidR="00ED3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AE4C2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AE4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Администрация </w:t>
      </w:r>
      <w:proofErr w:type="spellStart"/>
      <w:r w:rsidR="00ED3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ПОСТАНОВЛЯЕТ: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осуществления бюджетных инвестиций в объекты муниципальной собственности </w:t>
      </w:r>
      <w:proofErr w:type="spellStart"/>
      <w:r w:rsidR="00ED3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счет средств бюджета </w:t>
      </w:r>
      <w:proofErr w:type="spellStart"/>
      <w:r w:rsidR="00ED3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(прилагается).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Порядок  принятия решений о подготовке и реализации бюджетных инвестиций за счет средств бюджета </w:t>
      </w:r>
      <w:proofErr w:type="spellStart"/>
      <w:r w:rsidR="00E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Пригородннского</w:t>
      </w:r>
      <w:proofErr w:type="spellEnd"/>
      <w:r w:rsidR="00E3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116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объекты капитального строительства муниципальной собственности и (или) приобретение объектов недвижимого имущества в муниципальную собственность в форме капитальных вложений в основные средств</w:t>
      </w:r>
      <w:proofErr w:type="gramStart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прилагается).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официального обнародования и распространяется на правоотношения, возникшие с 01.01.2021.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ED3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</w:t>
      </w:r>
      <w:proofErr w:type="spellStart"/>
      <w:r w:rsidR="00ED3517">
        <w:rPr>
          <w:rFonts w:ascii="Times New Roman" w:eastAsia="Times New Roman" w:hAnsi="Times New Roman" w:cs="Times New Roman"/>
          <w:sz w:val="24"/>
          <w:szCs w:val="24"/>
          <w:lang w:eastAsia="ru-RU"/>
        </w:rPr>
        <w:t>Л.Ю.Логачева</w:t>
      </w:r>
      <w:proofErr w:type="spellEnd"/>
    </w:p>
    <w:p w:rsid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66EF4" w:rsidRDefault="00A504C2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3517">
        <w:rPr>
          <w:rFonts w:ascii="Times New Roman" w:eastAsia="Times New Roman" w:hAnsi="Times New Roman" w:cs="Times New Roman"/>
          <w:sz w:val="24"/>
          <w:szCs w:val="24"/>
          <w:lang w:eastAsia="ru-RU"/>
        </w:rPr>
        <w:t>т 13.05.21г. № 40</w:t>
      </w:r>
    </w:p>
    <w:p w:rsidR="00A504C2" w:rsidRPr="00A504C2" w:rsidRDefault="00A504C2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0D35C6" w:rsidRDefault="00F66EF4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0D35C6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бюджетных инвестиций в объекты муниципальной собственности </w:t>
      </w:r>
      <w:proofErr w:type="spellStart"/>
      <w:r w:rsidR="00ED3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Теребужского</w:t>
      </w:r>
      <w:proofErr w:type="spellEnd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  <w:r w:rsidR="000D35C6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счет средств бюджета </w:t>
      </w:r>
      <w:proofErr w:type="spellStart"/>
      <w:r w:rsidR="00ED3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Теребужского</w:t>
      </w:r>
      <w:proofErr w:type="spellEnd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21168E" w:rsidRPr="000D35C6" w:rsidRDefault="0021168E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8E" w:rsidRPr="000D35C6" w:rsidRDefault="0021168E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0D35C6" w:rsidRDefault="00F66EF4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66EF4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1.1.Настоящий порядок (далее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орядок) разработан в соответствии со статьей 79 Бюджетного кодекса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определяет механизм и условия осуществления капитальных вложений за счет средств бюджета </w:t>
      </w:r>
      <w:proofErr w:type="spellStart"/>
      <w:r w:rsidR="00ED3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–бюджет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объекты муниципальной собственности и устанавливает процедуру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бюджетных инвестиций в форме капитальных вложений в объекты капитального строительства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собственности и (или)приобретение объектов недвижимости в муниципальную собственность за счет средств бюджета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EF4" w:rsidRPr="00F66EF4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1.2.Под бюджетными инвестициями в целях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настоящего Порядка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понимаются бюджетные средства, направленные на создание или увеличение за счет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бюджета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муниципального имущества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1.3.Целью осуществления бюджетных инвестиций в форме капитальных вложений в объекты капитального строительства муниципальной собственности и (или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риобретение объектов недвижимого имущества в муниципальную собственность является удовлетворение потребностей населения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значимых объектах с учетом нормативной обеспеченности и экономической целесообразности строительства или приобретения указанных объектов.</w:t>
      </w:r>
    </w:p>
    <w:p w:rsid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1.4.Муниципальным заказчиком бюджетных инвестиций в </w:t>
      </w:r>
      <w:proofErr w:type="spellStart"/>
      <w:r w:rsidR="00ED3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Теребужском</w:t>
      </w:r>
      <w:proofErr w:type="spellEnd"/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Администрация </w:t>
      </w:r>
      <w:proofErr w:type="spellStart"/>
      <w:r w:rsidR="00ED3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), действующая от имени муниципального образования. 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1.5.Объекты капитального строительства,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либо на праве оперативного управления или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хозяйственного ведения у муниципальных унитарных предприятий, а также уставного фонда указанных предприятий, основанных на праве хозяйственного ведения, либо включаются в состав муниципальной казны.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1.6.Бюджетные инвестиции могут осуществляться на условиях </w:t>
      </w:r>
      <w:proofErr w:type="spell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капитальных вложений за счет средств федерального и областного бюджетов.</w:t>
      </w:r>
    </w:p>
    <w:p w:rsidR="0021168E" w:rsidRPr="000D35C6" w:rsidRDefault="0021168E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8E" w:rsidRDefault="00F66EF4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Осуществление</w:t>
      </w:r>
      <w:r w:rsidR="0021168E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бюджетных инвестиций в форме капитальных вложений в объекты капитального строительства муниципальной собственности и (или) приобретение объектов недвижимости в муниципальную собственность за счет средств бюджета </w:t>
      </w:r>
      <w:r w:rsidR="0021168E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0D35C6" w:rsidRPr="000D35C6" w:rsidRDefault="000D35C6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Предоставление бюджетных инвестиций на капитальные вложения осуществляется в пределах бюджетных ассигнован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утвержденных решением Собрания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на соответствующий финансовый год и плановый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 в соответствии со сводной бюджетной росписью и лимитами бюджетных обязательств, предусмотренных Администрации на указанные цели.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Объем предоставляемых бюджетных инвестиций должен соответствовать объему бюджетных ассигнований, предусмотренному на соответствующие цели муниципальной программой.</w:t>
      </w:r>
    </w:p>
    <w:p w:rsidR="00F66EF4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Расходы, связанные с бюджетными инвестициями, осуществляются в порядке, установленном бюджетным законодательством Российской </w:t>
      </w:r>
      <w:proofErr w:type="spell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Федерациии</w:t>
      </w:r>
      <w:proofErr w:type="spellEnd"/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актами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муниципальных контрактов, заключенных в целях строительства (реконструкции, технического перевооружения</w:t>
      </w:r>
      <w:r w:rsidR="00767DE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(или) приобретения объектов:</w:t>
      </w:r>
    </w:p>
    <w:p w:rsidR="00767DEC" w:rsidRDefault="00767DEC" w:rsidP="00767D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EC">
        <w:rPr>
          <w:rFonts w:ascii="Times New Roman" w:hAnsi="Times New Roman" w:cs="Times New Roman"/>
          <w:sz w:val="24"/>
          <w:szCs w:val="24"/>
        </w:rPr>
        <w:t>а) муниципальными заказчиками, являющимися получателями средств местного бюджета;</w:t>
      </w:r>
    </w:p>
    <w:p w:rsidR="00767DEC" w:rsidRPr="00767DEC" w:rsidRDefault="00767DEC" w:rsidP="00767DE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EC">
        <w:rPr>
          <w:rFonts w:ascii="Times New Roman" w:hAnsi="Times New Roman" w:cs="Times New Roman"/>
          <w:sz w:val="24"/>
          <w:szCs w:val="24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Информация о сроках и об объемах оплаты по муниципальным контрактам, заключенным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местного бюджета, необходимого для составления кассового плана исполнения бюджета.</w:t>
      </w:r>
    </w:p>
    <w:p w:rsidR="0021168E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(Администрации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получателю средств местного бюджета, либо в порядке, установленном Бюджетным кодексом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иными нормативными правовыми актами, регулирующими бюджетные правоотношения, в пределах средств, предусмотренных в бюджете, на срок, превышающий срок действия утвержденных ему лимитов бюджетных обязательств.</w:t>
      </w:r>
      <w:proofErr w:type="gramEnd"/>
    </w:p>
    <w:p w:rsidR="00221377" w:rsidRPr="00221377" w:rsidRDefault="009908BF" w:rsidP="009908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2.6</w:t>
      </w:r>
      <w:r w:rsidR="00221377" w:rsidRPr="002213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21377" w:rsidRPr="00221377">
        <w:rPr>
          <w:rFonts w:ascii="Times New Roman" w:hAnsi="Times New Roman" w:cs="Times New Roman"/>
          <w:sz w:val="24"/>
          <w:szCs w:val="24"/>
        </w:rPr>
        <w:t xml:space="preserve">В целях осуществления бюджетных инвестиций в соответствии с </w:t>
      </w:r>
      <w:r>
        <w:rPr>
          <w:rFonts w:ascii="Times New Roman" w:hAnsi="Times New Roman" w:cs="Times New Roman"/>
          <w:sz w:val="24"/>
          <w:szCs w:val="24"/>
        </w:rPr>
        <w:t>подпунктом «б» пункта 2.3</w:t>
      </w:r>
      <w:r w:rsidR="00221377" w:rsidRPr="00221377">
        <w:rPr>
          <w:rFonts w:ascii="Times New Roman" w:hAnsi="Times New Roman" w:cs="Times New Roman"/>
          <w:sz w:val="24"/>
          <w:szCs w:val="24"/>
        </w:rPr>
        <w:t xml:space="preserve">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 </w:t>
      </w:r>
      <w:proofErr w:type="gramEnd"/>
    </w:p>
    <w:p w:rsidR="00221377" w:rsidRPr="00221377" w:rsidRDefault="009908BF" w:rsidP="009908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2.7</w:t>
      </w:r>
      <w:r w:rsidR="00221377" w:rsidRPr="00221377">
        <w:rPr>
          <w:rFonts w:ascii="Times New Roman" w:hAnsi="Times New Roman" w:cs="Times New Roman"/>
          <w:sz w:val="24"/>
          <w:szCs w:val="24"/>
        </w:rPr>
        <w:t>. Соглашение о передаче полномочий может быть заключено в отношении нескольких объектов и должно содержать в том числе: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377">
        <w:rPr>
          <w:rFonts w:ascii="Times New Roman" w:hAnsi="Times New Roman" w:cs="Times New Roman"/>
          <w:sz w:val="24"/>
          <w:szCs w:val="24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 w:rsidRPr="002213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377">
        <w:rPr>
          <w:rFonts w:ascii="Times New Roman" w:hAnsi="Times New Roman" w:cs="Times New Roman"/>
          <w:sz w:val="24"/>
          <w:szCs w:val="24"/>
        </w:rPr>
        <w:t xml:space="preserve">поселения), соответствующих акту (решению), а также с указанием рассчитанного в ценах соответствующих лет общего </w:t>
      </w:r>
      <w:r w:rsidRPr="00221377">
        <w:rPr>
          <w:rFonts w:ascii="Times New Roman" w:hAnsi="Times New Roman" w:cs="Times New Roman"/>
          <w:sz w:val="24"/>
          <w:szCs w:val="24"/>
        </w:rPr>
        <w:lastRenderedPageBreak/>
        <w:t>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</w:t>
      </w:r>
      <w:proofErr w:type="gramEnd"/>
      <w:r w:rsidRPr="00221377">
        <w:rPr>
          <w:rFonts w:ascii="Times New Roman" w:hAnsi="Times New Roman" w:cs="Times New Roman"/>
          <w:sz w:val="24"/>
          <w:szCs w:val="24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 xml:space="preserve">б) положения, устанавливающие права и обязанности организации по заключению и исполнению от имени </w:t>
      </w:r>
      <w:r w:rsidR="009908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21377">
        <w:rPr>
          <w:rFonts w:ascii="Times New Roman" w:hAnsi="Times New Roman" w:cs="Times New Roman"/>
          <w:sz w:val="24"/>
          <w:szCs w:val="24"/>
        </w:rPr>
        <w:t xml:space="preserve"> от лица органа местного самоуправления муниципальных контрактов; 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в) ответственность организации за неисполнение или ненадлежащее исполнение переданных ей полномочий;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д)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поселения в порядке, установленном финансовой службой поселения.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2.</w:t>
      </w:r>
      <w:r w:rsidR="009908BF">
        <w:rPr>
          <w:rFonts w:ascii="Times New Roman" w:hAnsi="Times New Roman" w:cs="Times New Roman"/>
          <w:sz w:val="24"/>
          <w:szCs w:val="24"/>
        </w:rPr>
        <w:t>8.</w:t>
      </w:r>
      <w:r w:rsidRPr="002213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377">
        <w:rPr>
          <w:rFonts w:ascii="Times New Roman" w:hAnsi="Times New Roman" w:cs="Times New Roman"/>
          <w:sz w:val="24"/>
          <w:szCs w:val="24"/>
        </w:rPr>
        <w:t>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открытых в органе Федерального казначейства в порядке, установленном Федеральным казначейством лицевых счетах:</w:t>
      </w:r>
      <w:proofErr w:type="gramEnd"/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а) получателя бюджетных средств - в случае заключения муниципальных контрактов муниципальным заказчиком;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б) для учета операций по переданным полномочиям получателя бюджетных средств - в случае заключения от имени поселения муниципальных контрактов организациями от лица органов местного самоуправления.</w:t>
      </w:r>
    </w:p>
    <w:p w:rsidR="00221377" w:rsidRPr="00221377" w:rsidRDefault="009908BF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221377" w:rsidRPr="00221377">
        <w:rPr>
          <w:rFonts w:ascii="Times New Roman" w:hAnsi="Times New Roman" w:cs="Times New Roman"/>
          <w:sz w:val="24"/>
          <w:szCs w:val="24"/>
        </w:rPr>
        <w:t>. В целях открытия организацией в органе Федерального казначейства лицевого счета, ука</w:t>
      </w:r>
      <w:r>
        <w:rPr>
          <w:rFonts w:ascii="Times New Roman" w:hAnsi="Times New Roman" w:cs="Times New Roman"/>
          <w:sz w:val="24"/>
          <w:szCs w:val="24"/>
        </w:rPr>
        <w:t xml:space="preserve">занного в подпункте «б» пункта </w:t>
      </w:r>
      <w:r w:rsidR="00221377" w:rsidRPr="002213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.8.</w:t>
      </w:r>
      <w:r w:rsidR="00221377" w:rsidRPr="00221377">
        <w:rPr>
          <w:rFonts w:ascii="Times New Roman" w:hAnsi="Times New Roman" w:cs="Times New Roman"/>
          <w:sz w:val="24"/>
          <w:szCs w:val="24"/>
        </w:rPr>
        <w:t xml:space="preserve"> настоящего Порядка, организация в течение 5 рабочих дней со дня получения от органа местного </w:t>
      </w:r>
      <w:proofErr w:type="gramStart"/>
      <w:r w:rsidR="00221377" w:rsidRPr="00221377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="00221377" w:rsidRPr="00221377">
        <w:rPr>
          <w:rFonts w:ascii="Times New Roman" w:hAnsi="Times New Roman" w:cs="Times New Roman"/>
          <w:sz w:val="24"/>
          <w:szCs w:val="24"/>
        </w:rPr>
        <w:t xml:space="preserve">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</w:t>
      </w:r>
      <w:r>
        <w:rPr>
          <w:rFonts w:ascii="Times New Roman" w:hAnsi="Times New Roman" w:cs="Times New Roman"/>
          <w:sz w:val="24"/>
          <w:szCs w:val="24"/>
        </w:rPr>
        <w:t xml:space="preserve">подпункте «б» пункта </w:t>
      </w:r>
      <w:r w:rsidR="00221377" w:rsidRPr="002213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.8.</w:t>
      </w:r>
      <w:r w:rsidR="00221377" w:rsidRPr="00221377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копия соглашения о передаче полномочий.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908BF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настоящего Порядка и за целевым использованием бюджетных инвестиций, субсидий осуществляет Администрация как главный распорядитель бюджетных средств.</w:t>
      </w:r>
    </w:p>
    <w:p w:rsidR="0021168E" w:rsidRPr="000D35C6" w:rsidRDefault="0021168E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8E" w:rsidRPr="000D35C6" w:rsidRDefault="0021168E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504C2" w:rsidRPr="00A504C2" w:rsidRDefault="00A504C2" w:rsidP="00A504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3517">
        <w:rPr>
          <w:rFonts w:ascii="Times New Roman" w:eastAsia="Times New Roman" w:hAnsi="Times New Roman" w:cs="Times New Roman"/>
          <w:sz w:val="24"/>
          <w:szCs w:val="24"/>
          <w:lang w:eastAsia="ru-RU"/>
        </w:rPr>
        <w:t>т 13.05.21г. № 40</w:t>
      </w: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8E" w:rsidRPr="000D35C6" w:rsidRDefault="00F66EF4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21168E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принятия решений о подготовке и реализации бюджетных инвестиций за счет средств бюджета </w:t>
      </w:r>
      <w:proofErr w:type="spellStart"/>
      <w:r w:rsidR="00ED3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Теребужского</w:t>
      </w:r>
      <w:proofErr w:type="spellEnd"/>
      <w:r w:rsidR="0021168E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объекты капитального строительства муниципальной собственности и (или</w:t>
      </w:r>
      <w:proofErr w:type="gramStart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)п</w:t>
      </w:r>
      <w:proofErr w:type="gramEnd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риобретение объектов </w:t>
      </w:r>
      <w:bookmarkStart w:id="0" w:name="_GoBack"/>
      <w:bookmarkEnd w:id="0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недвижимого имущества в муниципальную собственность в форме капитальных вложений в основные средства</w:t>
      </w:r>
    </w:p>
    <w:p w:rsidR="0021168E" w:rsidRPr="000D35C6" w:rsidRDefault="0021168E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(далее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орядок) разработан в соответствии со статьей 79 Бюджетного кодекса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определяет механизм и условия принятия решений о подготовке и реализации бюджетных инвестиций за счет средств бюджета </w:t>
      </w:r>
      <w:proofErr w:type="spellStart"/>
      <w:r w:rsidR="00ED3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объекты капитального строительства муниципальной собственности и (или)приобретение объектов недвижимого имущества в муниципальную собственность в форме капитальных вложений в основные средства.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Муниципальным заказчиком бюджетных инвестиций выступает Администрация </w:t>
      </w:r>
      <w:proofErr w:type="spellStart"/>
      <w:r w:rsidR="00ED3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действующая от имени муниципального образования.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3.Решение о подготовке и реализации бюджетных инвестиций в объекты капитального строительства муниципальной собственности и (или) приобретение объектов недвижимого имущества в муниципальную собственность (далее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ешение) принимает Администрация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учетом:</w:t>
      </w:r>
    </w:p>
    <w:p w:rsidR="0021168E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-приоритетов и целей развития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сельсовета,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прогнозов и программ развития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концепций и стратегий развития на долгосрочный период, инвестиционных программ, а также документов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территориального планирования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68E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-оценки влияния объекта капитального строительства и (или) приобретения объекта недвижимого имущества на комплексное развитие территории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68E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-финансовых возможностей бюджета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Решение включается в муниципальную программу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 содержать следующую информацию: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объекта капитального строительства либо наименование объекта недвижимого имущества согласно выписке из Единого государственного реестра недвижимости;</w:t>
      </w:r>
    </w:p>
    <w:p w:rsidR="00F66EF4" w:rsidRPr="00F66EF4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 объекта капитального строительства либо объекта недвижимости (при его наличии) или иное описание их местоположения (при отсутствии адреса);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-направление инвестирования (строительство, реконструкция, в том числе с элементами реставрации, приобретение недвижимого имущества);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-мощность (прирост мощности) объекта капитального строительства, подлежащая вводу, мощность приобретаемого объекта недвижимого имущества;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-годы строительства (реконструкции) объекта капитального строительства и (или) годы приобретения объекта недвижимого имущества;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-предельный объем бюджетных инвестиций в объекты муниципальной собственности 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предоставляемых на строительство (реконструкцию) объектов капитального строительства,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изысканий, выполняемых для подготовки такой проектной документации (предельная стоимость строительства (реконструкции) объекта), или объем бюджетных инвестиций, предоставляемых на приобретение объекта недвижимого имущества (стоимость приобретения</w:t>
      </w:r>
      <w:proofErr w:type="gram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объекта).</w:t>
      </w:r>
    </w:p>
    <w:p w:rsidR="000D35C6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Инициатором подготовки Решения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выступают структурные подразделения Администрации 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соответствующих сферах деятельности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5C6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Бюджетные инвестиции могут быть направлены на финансовое обеспечение следующих работ: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-разработку проектной документации на объекты капитального строительства (или приобретение прав на использование типовой проектной документации), проведение инженерных изысканий, выполняемых для подготовки проектной документации, обследование объектов;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государственной экспертизы проектной документации и результатов инженерных изысканий;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проверки достоверности определения сметной стоимости объектов капитального строительства (реконструкции, технологического перевооружения)</w:t>
      </w:r>
      <w:proofErr w:type="gramStart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финансовое обеспечение которых планируется предоставление бюджетных инвестиций;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независимой оценки стоимости приобретаемых объектов недвижимости.</w:t>
      </w:r>
    </w:p>
    <w:p w:rsidR="000D35C6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7. Бюджетные инвестиции в целях подготовки обоснования инвестиций и проведения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0D35C6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Проектом Решения могут предусматриваться бюджетные инвестиции в несколько объектов капитального строительства или несколько объектов недвижимого имущества.</w:t>
      </w:r>
    </w:p>
    <w:p w:rsidR="007F7CFA" w:rsidRPr="000D35C6" w:rsidRDefault="00E32C9F" w:rsidP="000D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являющейся муниципальным заказчиком, предоставлено право передать на безвозмездной основе на основании соглашения свои полномочия муниципального заказчика по заключению и исполнению от имени муниципального образования контрактов при осуществлении бюджетных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инвестиций в объекты муниципальной собственности бюджетным и автономным учреждениям, в отношении которых Администрация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функции и полномочия учредителя или муниципальному унитарному предприятию, в отношении которого Администрация осуществляет права собственника имущества</w:t>
      </w:r>
      <w:proofErr w:type="gramEnd"/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полномочий, связанных с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 в установленном порядке в эксплуатацию объектов капитального строительства (приобретения)</w:t>
      </w:r>
    </w:p>
    <w:sectPr w:rsidR="007F7CFA" w:rsidRPr="000D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F4"/>
    <w:rsid w:val="000D35C6"/>
    <w:rsid w:val="0021168E"/>
    <w:rsid w:val="00221377"/>
    <w:rsid w:val="00767DEC"/>
    <w:rsid w:val="007F7CFA"/>
    <w:rsid w:val="009908BF"/>
    <w:rsid w:val="00A504C2"/>
    <w:rsid w:val="00AE4C23"/>
    <w:rsid w:val="00E32C9F"/>
    <w:rsid w:val="00ED3517"/>
    <w:rsid w:val="00F6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2021-05-12T13:34:00Z</cp:lastPrinted>
  <dcterms:created xsi:type="dcterms:W3CDTF">2021-05-12T12:58:00Z</dcterms:created>
  <dcterms:modified xsi:type="dcterms:W3CDTF">2021-05-28T14:01:00Z</dcterms:modified>
</cp:coreProperties>
</file>