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23" w:rsidRPr="00AB4041" w:rsidRDefault="00F61F23" w:rsidP="00F6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41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00CD906" wp14:editId="67EEB2C3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23" w:rsidRPr="00AB4041" w:rsidRDefault="00F61F23" w:rsidP="00F6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AB404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АДМИНИСТРАЦИЯ</w:t>
      </w:r>
    </w:p>
    <w:p w:rsidR="00F61F23" w:rsidRPr="00AB4041" w:rsidRDefault="00565250" w:rsidP="00F6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AB404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ТЕРЕБУЖСКОГО</w:t>
      </w:r>
      <w:r w:rsidR="00F61F23" w:rsidRPr="00AB404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СЕЛЬСОВЕТА</w:t>
      </w:r>
    </w:p>
    <w:p w:rsidR="00F61F23" w:rsidRPr="00AB4041" w:rsidRDefault="00F61F23" w:rsidP="00F61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AB4041">
        <w:rPr>
          <w:rFonts w:ascii="Times New Roman" w:eastAsia="Times New Roman" w:hAnsi="Times New Roman" w:cs="Times New Roman"/>
          <w:sz w:val="40"/>
          <w:szCs w:val="40"/>
          <w:lang w:eastAsia="ar-SA"/>
        </w:rPr>
        <w:t>ЩИГРОВСКОГО РАЙОНА КУРСКОЙ ОБЛАСТИ</w:t>
      </w:r>
    </w:p>
    <w:p w:rsidR="00F61F23" w:rsidRPr="00AB4041" w:rsidRDefault="00F61F23" w:rsidP="00F61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61F23" w:rsidRPr="00AB4041" w:rsidRDefault="00F61F23" w:rsidP="00F6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AB404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ПОСТАНОВЛЕНИЕ</w:t>
      </w:r>
    </w:p>
    <w:p w:rsidR="00F61F23" w:rsidRPr="00AB4041" w:rsidRDefault="00F61F23" w:rsidP="00F61F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1F23" w:rsidRPr="00AB4041" w:rsidRDefault="00AB4041" w:rsidP="00F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41">
        <w:rPr>
          <w:rFonts w:ascii="Times New Roman" w:hAnsi="Times New Roman" w:cs="Times New Roman"/>
          <w:sz w:val="28"/>
          <w:szCs w:val="28"/>
        </w:rPr>
        <w:t>От 26 апреля 2021г.   №  36</w:t>
      </w:r>
    </w:p>
    <w:p w:rsidR="00AB4041" w:rsidRPr="00AB4041" w:rsidRDefault="00AB4041" w:rsidP="00AB404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AB4041" w:rsidRDefault="00AB4041" w:rsidP="00AB4041">
      <w:pPr>
        <w:spacing w:after="0" w:line="240" w:lineRule="auto"/>
        <w:ind w:firstLine="62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B4041">
        <w:rPr>
          <w:rFonts w:ascii="Times New Roman" w:hAnsi="Times New Roman" w:cs="Times New Roman"/>
          <w:sz w:val="24"/>
          <w:szCs w:val="24"/>
        </w:rPr>
        <w:t>В соответствии с </w:t>
      </w:r>
      <w:r w:rsidRPr="00AB4041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AB4041">
        <w:rPr>
          <w:rFonts w:ascii="Times New Roman" w:hAnsi="Times New Roman" w:cs="Times New Roman"/>
          <w:sz w:val="24"/>
          <w:szCs w:val="24"/>
        </w:rPr>
        <w:t> от 06.10.2003 N 131-ФЗ "Об общих принципах организации местного самоуправления в Российской Федерации", </w:t>
      </w:r>
      <w:r w:rsidRPr="00AB4041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AB4041">
        <w:rPr>
          <w:rFonts w:ascii="Times New Roman" w:hAnsi="Times New Roman" w:cs="Times New Roman"/>
          <w:sz w:val="24"/>
          <w:szCs w:val="24"/>
        </w:rPr>
        <w:t> от 06.03.2006 N 35-ФЗ "О противодействии терроризму", </w:t>
      </w:r>
      <w:r w:rsidRPr="00AB4041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AB4041">
        <w:rPr>
          <w:rFonts w:ascii="Times New Roman" w:hAnsi="Times New Roman" w:cs="Times New Roman"/>
          <w:sz w:val="24"/>
          <w:szCs w:val="24"/>
        </w:rPr>
        <w:t> от 10.12.1995 N 196-ФЗ "О безопасности дорожного движения", Уставом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Курской области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AB4041" w:rsidRPr="00AB4041" w:rsidRDefault="00AB4041" w:rsidP="00AB4041">
      <w:pPr>
        <w:spacing w:after="0" w:line="240" w:lineRule="auto"/>
        <w:ind w:firstLine="62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B40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41" w:rsidRPr="00AB4041" w:rsidRDefault="00AB4041" w:rsidP="00AB4041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Создать комиссию по выявлению, перемещению и утилизации брошенных и бесхозяйных автотранспортных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B4041" w:rsidRPr="00AB4041" w:rsidRDefault="00AB4041" w:rsidP="00AB4041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B4041" w:rsidRPr="00AB4041" w:rsidRDefault="00AB4041" w:rsidP="00AB4041">
      <w:pPr>
        <w:spacing w:after="0" w:line="240" w:lineRule="auto"/>
        <w:ind w:firstLine="53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(приложение №1); </w:t>
      </w:r>
    </w:p>
    <w:p w:rsidR="00AB4041" w:rsidRPr="00AB4041" w:rsidRDefault="00AB4041" w:rsidP="00AB4041">
      <w:pPr>
        <w:spacing w:after="0" w:line="240" w:lineRule="auto"/>
        <w:ind w:firstLine="53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(приложение №2); </w:t>
      </w:r>
    </w:p>
    <w:p w:rsidR="00AB4041" w:rsidRPr="00AB4041" w:rsidRDefault="00AB4041" w:rsidP="00AB4041">
      <w:pPr>
        <w:spacing w:after="0" w:line="240" w:lineRule="auto"/>
        <w:ind w:firstLine="53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(приложение №3). </w:t>
      </w:r>
    </w:p>
    <w:p w:rsidR="00AB4041" w:rsidRPr="00AB4041" w:rsidRDefault="00AB4041" w:rsidP="00AB4041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AB4041" w:rsidRPr="00AB4041" w:rsidRDefault="00AB4041" w:rsidP="00AB4041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0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</w:p>
    <w:p w:rsidR="00AB4041" w:rsidRPr="00AB4041" w:rsidRDefault="00AB4041" w:rsidP="00AB4041">
      <w:pPr>
        <w:spacing w:after="0" w:line="240" w:lineRule="auto"/>
        <w:ind w:left="-5"/>
        <w:jc w:val="right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-5"/>
        <w:jc w:val="right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sz w:val="24"/>
        </w:rPr>
        <w:t xml:space="preserve">Приложение 1 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сельсовета 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proofErr w:type="spellStart"/>
      <w:r w:rsidRPr="00AB4041">
        <w:rPr>
          <w:rFonts w:ascii="Times New Roman" w:hAnsi="Times New Roman" w:cs="Times New Roman"/>
          <w:sz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района 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от 26.04.2021  года № 36</w:t>
      </w:r>
      <w:bookmarkStart w:id="0" w:name="_GoBack"/>
      <w:bookmarkEnd w:id="0"/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pStyle w:val="1"/>
        <w:spacing w:line="240" w:lineRule="auto"/>
        <w:ind w:right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B4041">
        <w:rPr>
          <w:rFonts w:ascii="Times New Roman" w:hAnsi="Times New Roman" w:cs="Times New Roman"/>
          <w:color w:val="auto"/>
          <w:sz w:val="32"/>
          <w:szCs w:val="32"/>
        </w:rPr>
        <w:t>Положение</w:t>
      </w:r>
    </w:p>
    <w:p w:rsidR="00AB4041" w:rsidRPr="00AB4041" w:rsidRDefault="00AB4041" w:rsidP="00AB4041">
      <w:pPr>
        <w:spacing w:after="0" w:line="240" w:lineRule="auto"/>
        <w:ind w:left="82" w:firstLine="938"/>
        <w:jc w:val="center"/>
        <w:rPr>
          <w:rFonts w:ascii="Times New Roman" w:hAnsi="Times New Roman" w:cs="Times New Roman"/>
          <w:sz w:val="32"/>
          <w:szCs w:val="32"/>
        </w:rPr>
      </w:pPr>
      <w:r w:rsidRPr="00AB4041">
        <w:rPr>
          <w:rFonts w:ascii="Times New Roman" w:hAnsi="Times New Roman" w:cs="Times New Roman"/>
          <w:b/>
          <w:sz w:val="32"/>
          <w:szCs w:val="32"/>
        </w:rPr>
        <w:t xml:space="preserve">о порядке выявления, перемещения, хранения и утилизации брошенных и бесхозяйных автотранспортных средств на территории </w:t>
      </w:r>
      <w:proofErr w:type="spellStart"/>
      <w:r w:rsidRPr="00AB4041">
        <w:rPr>
          <w:rFonts w:ascii="Times New Roman" w:hAnsi="Times New Roman" w:cs="Times New Roman"/>
          <w:b/>
          <w:sz w:val="32"/>
          <w:szCs w:val="32"/>
        </w:rPr>
        <w:t>Теребужского</w:t>
      </w:r>
      <w:proofErr w:type="spellEnd"/>
      <w:r w:rsidRPr="00AB404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B4041" w:rsidRPr="00AB4041" w:rsidRDefault="00AB4041" w:rsidP="00AB4041">
      <w:pPr>
        <w:pStyle w:val="1"/>
        <w:spacing w:line="240" w:lineRule="auto"/>
        <w:ind w:right="8"/>
        <w:jc w:val="center"/>
        <w:rPr>
          <w:rFonts w:ascii="Times New Roman" w:hAnsi="Times New Roman" w:cs="Times New Roman"/>
          <w:color w:val="auto"/>
        </w:rPr>
      </w:pPr>
      <w:r w:rsidRPr="00AB4041">
        <w:rPr>
          <w:rFonts w:ascii="Times New Roman" w:hAnsi="Times New Roman" w:cs="Times New Roman"/>
          <w:color w:val="auto"/>
        </w:rPr>
        <w:t>1. Общие положения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7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hyperlink r:id="rId8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B4041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9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hyperlink r:id="rId10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B4041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правонарушениях, Федеральным </w:t>
      </w:r>
      <w:hyperlink r:id="rId11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hyperlink r:id="rId12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B4041">
        <w:rPr>
          <w:rFonts w:ascii="Times New Roman" w:hAnsi="Times New Roman" w:cs="Times New Roman"/>
          <w:sz w:val="24"/>
          <w:szCs w:val="24"/>
        </w:rPr>
        <w:t xml:space="preserve">от 10 декабря 1995 № 196-ФЗ  "О безопасности дорожного движения", Федеральным </w:t>
      </w:r>
      <w:hyperlink r:id="rId13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hyperlink r:id="rId14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B4041">
        <w:rPr>
          <w:rFonts w:ascii="Times New Roman" w:hAnsi="Times New Roman" w:cs="Times New Roman"/>
          <w:sz w:val="24"/>
          <w:szCs w:val="24"/>
        </w:rPr>
        <w:t>от 06 октября 2003 № 131-ФЗ "Об общих принципах организации местного самоуправления в Российской Федерации</w:t>
      </w:r>
      <w:r w:rsidRPr="00AB404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B4041">
        <w:rPr>
          <w:rFonts w:ascii="Times New Roman" w:hAnsi="Times New Roman" w:cs="Times New Roman"/>
          <w:sz w:val="24"/>
          <w:szCs w:val="24"/>
        </w:rPr>
        <w:t xml:space="preserve"> </w:t>
      </w:r>
      <w:r w:rsidRPr="00AB4041">
        <w:rPr>
          <w:rStyle w:val="a7"/>
          <w:rFonts w:ascii="Times New Roman" w:hAnsi="Times New Roman" w:cs="Times New Roman"/>
          <w:sz w:val="24"/>
          <w:szCs w:val="24"/>
        </w:rPr>
        <w:t>Законом от 04.01.2003 N 1-ЗКО "Об административных правонарушениях в Курской области"</w:t>
      </w:r>
      <w:proofErr w:type="gramStart"/>
      <w:r w:rsidRPr="00AB404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AB404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AB4041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AB4041">
        <w:rPr>
          <w:rFonts w:ascii="Times New Roman" w:hAnsi="Times New Roman" w:cs="Times New Roman"/>
          <w:sz w:val="24"/>
          <w:szCs w:val="24"/>
        </w:rPr>
        <w:t xml:space="preserve"> от 10.12.1995 N 196-ФЗ "О безопасности дорожного движения", Решением Собрания депутатов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от 22.11.2017 г. №20-1-6 «Об утверждении Правил благоустройства территории муниципального образования «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Курской области», </w:t>
      </w:r>
      <w:hyperlink r:id="rId15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hyperlink r:id="rId16" w:history="1">
        <w:r w:rsidRPr="00AB404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proofErr w:type="spellStart"/>
      <w:r w:rsidRPr="00AB404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(далее - Сельсовет), его благоустройство, озеленение и имеющих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 Основные понятия и термины, используемые в настоящем Положении, имеют следующие значения: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>1.</w:t>
      </w:r>
      <w:r w:rsidRPr="00AB4041">
        <w:rPr>
          <w:rFonts w:ascii="Times New Roman" w:eastAsia="Calibri" w:hAnsi="Times New Roman" w:cs="Times New Roman"/>
          <w:sz w:val="24"/>
          <w:szCs w:val="24"/>
        </w:rPr>
        <w:t>3</w:t>
      </w:r>
      <w:r w:rsidRPr="00AB4041">
        <w:rPr>
          <w:rFonts w:ascii="Times New Roman" w:hAnsi="Times New Roman" w:cs="Times New Roman"/>
          <w:sz w:val="24"/>
          <w:szCs w:val="24"/>
        </w:rPr>
        <w:t>.</w:t>
      </w:r>
      <w:r w:rsidRPr="00AB4041">
        <w:rPr>
          <w:rFonts w:ascii="Times New Roman" w:eastAsia="Calibri" w:hAnsi="Times New Roman" w:cs="Times New Roman"/>
          <w:sz w:val="24"/>
          <w:szCs w:val="24"/>
        </w:rPr>
        <w:t>2.</w:t>
      </w:r>
      <w:r w:rsidRPr="00AB4041">
        <w:rPr>
          <w:rFonts w:ascii="Times New Roman" w:hAnsi="Times New Roman" w:cs="Times New Roman"/>
          <w:sz w:val="24"/>
          <w:szCs w:val="24"/>
        </w:rPr>
        <w:t xml:space="preserve"> Брошенным транспортным средством признается транспортное средство, брошенное собственником или иным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 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1.3.3. Бесхозяйным транспортным средством признается транспортное средство, брошенное собственником или иным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</w:t>
      </w:r>
      <w:r w:rsidRPr="00AB4041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 xml:space="preserve">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 </w:t>
      </w:r>
      <w:proofErr w:type="gramEnd"/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 </w:t>
      </w:r>
      <w:r w:rsidRPr="00AB40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B4041" w:rsidRPr="00AB4041" w:rsidRDefault="00AB4041" w:rsidP="00AB4041">
      <w:pPr>
        <w:pStyle w:val="1"/>
        <w:spacing w:line="240" w:lineRule="auto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2. Выявление и учет брошенных и бесхозяйных транспортных средств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2.1. Выявлению и учету подлежат транспортные средства,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района и имеющие признаки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бесхозяйных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или брошенных: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041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в аварийном или разукомплектованном состоянии, включая сгоревшие;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являющиеся очагом свалки мусора;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контейнерных площадках, на коммуникациях, при этом длительное время находящиеся в недвижимом состоянии. 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4041">
        <w:rPr>
          <w:rFonts w:ascii="Times New Roman" w:hAnsi="Times New Roman" w:cs="Times New Roman"/>
          <w:color w:val="FF0000"/>
          <w:sz w:val="24"/>
          <w:szCs w:val="24"/>
        </w:rPr>
        <w:t>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2.2. Основаниями для учета транспортного средства как бесхозяйного или брошенного являются: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предписания органов административно-технического надзора;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предписания органов государственного пожарного надзора, правоохранительных органов;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личные заявления собственников транспортных средств, а также письменные отказы собственников транспортных средств от прав на них;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lef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lef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нахождение транспортного средства (частей транспортного средства) в аварийном состоянии.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  </w:t>
      </w:r>
    </w:p>
    <w:p w:rsidR="00AB4041" w:rsidRPr="00AB4041" w:rsidRDefault="00AB4041" w:rsidP="00AB4041">
      <w:pPr>
        <w:spacing w:after="0" w:line="240" w:lineRule="auto"/>
        <w:ind w:left="55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Комиссия создается </w:t>
      </w:r>
      <w:proofErr w:type="gramStart"/>
      <w:r w:rsidRPr="00AB4041">
        <w:rPr>
          <w:rFonts w:ascii="Times New Roman" w:hAnsi="Times New Roman" w:cs="Times New Roman"/>
          <w:color w:val="C00000"/>
          <w:sz w:val="24"/>
          <w:szCs w:val="24"/>
        </w:rPr>
        <w:t>из</w:t>
      </w:r>
      <w:proofErr w:type="gramEnd"/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Fonts w:ascii="Times New Roman" w:hAnsi="Times New Roman" w:cs="Times New Roman"/>
          <w:color w:val="C00000"/>
          <w:sz w:val="24"/>
          <w:szCs w:val="24"/>
        </w:rPr>
        <w:t>представителей администрации сельсовета;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представителей </w:t>
      </w:r>
      <w:r w:rsidRPr="00AB4041">
        <w:rPr>
          <w:rFonts w:ascii="Times New Roman" w:hAnsi="Times New Roman" w:cs="Times New Roman"/>
          <w:bCs/>
          <w:color w:val="C00000"/>
          <w:sz w:val="24"/>
          <w:szCs w:val="24"/>
        </w:rPr>
        <w:t>Территориального отдела №5 «Советский» (</w:t>
      </w:r>
      <w:proofErr w:type="spellStart"/>
      <w:r w:rsidRPr="00AB4041">
        <w:rPr>
          <w:rFonts w:ascii="Times New Roman" w:hAnsi="Times New Roman" w:cs="Times New Roman"/>
          <w:bCs/>
          <w:color w:val="C00000"/>
          <w:sz w:val="24"/>
          <w:szCs w:val="24"/>
        </w:rPr>
        <w:t>Черемисиновский</w:t>
      </w:r>
      <w:proofErr w:type="spellEnd"/>
      <w:r w:rsidRPr="00AB404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, </w:t>
      </w:r>
      <w:proofErr w:type="spellStart"/>
      <w:r w:rsidRPr="00AB4041">
        <w:rPr>
          <w:rFonts w:ascii="Times New Roman" w:hAnsi="Times New Roman" w:cs="Times New Roman"/>
          <w:bCs/>
          <w:color w:val="C00000"/>
          <w:sz w:val="24"/>
          <w:szCs w:val="24"/>
        </w:rPr>
        <w:t>Щигровский</w:t>
      </w:r>
      <w:proofErr w:type="spellEnd"/>
      <w:r w:rsidRPr="00AB4041">
        <w:rPr>
          <w:rFonts w:ascii="Times New Roman" w:hAnsi="Times New Roman" w:cs="Times New Roman"/>
          <w:bCs/>
          <w:color w:val="C00000"/>
          <w:sz w:val="24"/>
          <w:szCs w:val="24"/>
        </w:rPr>
        <w:t>, Советский районы)</w:t>
      </w:r>
      <w:r w:rsidRPr="00AB4041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AB4041" w:rsidRPr="00AB4041" w:rsidRDefault="00AB4041" w:rsidP="00AB4041">
      <w:pPr>
        <w:pStyle w:val="2"/>
        <w:keepNext/>
        <w:numPr>
          <w:ilvl w:val="0"/>
          <w:numId w:val="13"/>
        </w:numPr>
        <w:spacing w:before="0" w:beforeAutospacing="0" w:after="0" w:afterAutospacing="0"/>
        <w:ind w:right="2" w:hanging="10"/>
        <w:jc w:val="both"/>
        <w:rPr>
          <w:b w:val="0"/>
          <w:i/>
          <w:color w:val="C00000"/>
          <w:sz w:val="24"/>
          <w:szCs w:val="24"/>
        </w:rPr>
      </w:pPr>
      <w:r w:rsidRPr="00AB4041">
        <w:rPr>
          <w:b w:val="0"/>
          <w:color w:val="C00000"/>
          <w:sz w:val="24"/>
          <w:szCs w:val="24"/>
        </w:rPr>
        <w:t xml:space="preserve">представителей </w:t>
      </w:r>
      <w:hyperlink w:history="1">
        <w:r w:rsidRPr="00AB4041">
          <w:rPr>
            <w:rStyle w:val="a3"/>
            <w:b w:val="0"/>
            <w:color w:val="C00000"/>
            <w:sz w:val="24"/>
            <w:szCs w:val="24"/>
          </w:rPr>
          <w:t>ОГИБДД МО МВД России "</w:t>
        </w:r>
        <w:proofErr w:type="spellStart"/>
        <w:r w:rsidRPr="00AB4041">
          <w:rPr>
            <w:rStyle w:val="a3"/>
            <w:b w:val="0"/>
            <w:color w:val="C00000"/>
            <w:sz w:val="24"/>
            <w:szCs w:val="24"/>
          </w:rPr>
          <w:t>Щигровский</w:t>
        </w:r>
        <w:proofErr w:type="spellEnd"/>
        <w:r w:rsidRPr="00AB4041">
          <w:rPr>
            <w:rStyle w:val="a3"/>
            <w:b w:val="0"/>
            <w:color w:val="C00000"/>
            <w:sz w:val="24"/>
            <w:szCs w:val="24"/>
          </w:rPr>
          <w:t>"</w:t>
        </w:r>
      </w:hyperlink>
      <w:r w:rsidRPr="00AB4041">
        <w:rPr>
          <w:b w:val="0"/>
          <w:color w:val="C00000"/>
          <w:sz w:val="24"/>
          <w:szCs w:val="24"/>
        </w:rPr>
        <w:t xml:space="preserve">; </w:t>
      </w:r>
    </w:p>
    <w:p w:rsidR="00AB4041" w:rsidRPr="00AB4041" w:rsidRDefault="00AB4041" w:rsidP="00AB404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Style w:val="a7"/>
          <w:rFonts w:ascii="Times New Roman" w:hAnsi="Times New Roman" w:cs="Times New Roman"/>
          <w:color w:val="C00000"/>
          <w:sz w:val="24"/>
          <w:szCs w:val="24"/>
        </w:rPr>
        <w:t>представителей МО МВД России «</w:t>
      </w:r>
      <w:proofErr w:type="spellStart"/>
      <w:r w:rsidRPr="00AB4041">
        <w:rPr>
          <w:rStyle w:val="a7"/>
          <w:rFonts w:ascii="Times New Roman" w:hAnsi="Times New Roman" w:cs="Times New Roman"/>
          <w:color w:val="C00000"/>
          <w:sz w:val="24"/>
          <w:szCs w:val="24"/>
        </w:rPr>
        <w:t>Щигровский</w:t>
      </w:r>
      <w:proofErr w:type="spellEnd"/>
      <w:r w:rsidRPr="00AB4041">
        <w:rPr>
          <w:rStyle w:val="a7"/>
          <w:rFonts w:ascii="Times New Roman" w:hAnsi="Times New Roman" w:cs="Times New Roman"/>
          <w:color w:val="C00000"/>
          <w:sz w:val="24"/>
          <w:szCs w:val="24"/>
        </w:rPr>
        <w:t>»</w:t>
      </w:r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 (участковый уполномоченный полиции);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       2.4.На каждое выявленное транспортное средство составляется акт осмотра. 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      2.5.Выявление, учет выявленных брошенных и бесхозяйных транспортных сре</w:t>
      </w:r>
      <w:proofErr w:type="gramStart"/>
      <w:r w:rsidRPr="00AB4041">
        <w:rPr>
          <w:rFonts w:ascii="Times New Roman" w:hAnsi="Times New Roman" w:cs="Times New Roman"/>
          <w:color w:val="C00000"/>
          <w:sz w:val="24"/>
          <w:szCs w:val="24"/>
        </w:rPr>
        <w:t>дств пр</w:t>
      </w:r>
      <w:proofErr w:type="gramEnd"/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оизводится администраций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color w:val="C00000"/>
          <w:sz w:val="24"/>
          <w:szCs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color w:val="C00000"/>
          <w:sz w:val="24"/>
          <w:szCs w:val="24"/>
        </w:rPr>
        <w:t xml:space="preserve"> района (уполномоченный орган). </w:t>
      </w:r>
    </w:p>
    <w:p w:rsidR="00AB4041" w:rsidRPr="00AB4041" w:rsidRDefault="00AB4041" w:rsidP="00AB4041">
      <w:pPr>
        <w:spacing w:after="0" w:line="240" w:lineRule="auto"/>
        <w:ind w:firstLine="5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041">
        <w:rPr>
          <w:rFonts w:ascii="Times New Roman" w:hAnsi="Times New Roman" w:cs="Times New Roman"/>
          <w:sz w:val="24"/>
          <w:szCs w:val="24"/>
        </w:rPr>
        <w:t>2.6.Сведения о выявленных 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решения о признании имущества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, даты утилизации, а в случае возврата владельцу - дате возврата и личной подписи владельца.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сельсовета. </w:t>
      </w:r>
      <w:r w:rsidRPr="00AB4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041" w:rsidRPr="00AB4041" w:rsidRDefault="00AB4041" w:rsidP="00AB4041">
      <w:pPr>
        <w:pStyle w:val="1"/>
        <w:spacing w:line="240" w:lineRule="auto"/>
        <w:ind w:right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3. Выявление владельцев брошенных транспортных средств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3.2. Движимые вещи, брошенные собственником или иным </w:t>
      </w:r>
      <w:proofErr w:type="gramStart"/>
      <w:r w:rsidRPr="00AB4041">
        <w:rPr>
          <w:rFonts w:ascii="Times New Roman" w:hAnsi="Times New Roman" w:cs="Times New Roman"/>
          <w:color w:val="FF0000"/>
          <w:sz w:val="24"/>
          <w:szCs w:val="24"/>
        </w:rPr>
        <w:t>образом</w:t>
      </w:r>
      <w:proofErr w:type="gramEnd"/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>- лицо, в собственности. Владении или пользовании которого находится земельный участок, водный объект или иной объект, где находится брошенная вещь, стоимость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lastRenderedPageBreak/>
        <w:t>-брошенные вещи поступают в собственность лица, вступившего во владение ими, если по заявлению этого лица они признаны судом бесхозяйными.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 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а) своими силами и за свой счет эвакуировать (утилизировать) </w:t>
      </w:r>
      <w:proofErr w:type="gramStart"/>
      <w:r w:rsidRPr="00AB4041">
        <w:rPr>
          <w:rFonts w:ascii="Times New Roman" w:hAnsi="Times New Roman" w:cs="Times New Roman"/>
          <w:color w:val="FF0000"/>
          <w:sz w:val="24"/>
          <w:szCs w:val="24"/>
        </w:rPr>
        <w:t>транспортное</w:t>
      </w:r>
      <w:proofErr w:type="gramEnd"/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-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средство в случае прекращения его эксплуатации; </w:t>
      </w:r>
    </w:p>
    <w:p w:rsidR="00AB4041" w:rsidRPr="00AB4041" w:rsidRDefault="00AB4041" w:rsidP="00AB4041">
      <w:pPr>
        <w:spacing w:after="0" w:line="240" w:lineRule="auto"/>
        <w:ind w:left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б) написать заявление об отказе от прав собственности на транспортное средство. </w:t>
      </w:r>
    </w:p>
    <w:p w:rsidR="00AB4041" w:rsidRPr="00AB4041" w:rsidRDefault="00AB4041" w:rsidP="00AB4041">
      <w:pPr>
        <w:pStyle w:val="1"/>
        <w:spacing w:line="240" w:lineRule="auto"/>
        <w:ind w:right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4. Перемещение транспортных средств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 4.1.На основании акта осмотра по истечении 10 суток транспортное средство по акту приема-передачи подлежит перемещению на площадки временного хранения транспортных средств до решения суда о признании имущества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информационно-телекоммуникационной сети Интернет и заносится в Журнал учета автотранспортных средств, имеющих признаки бесхозяйных или брошенных.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numPr>
          <w:ilvl w:val="0"/>
          <w:numId w:val="15"/>
        </w:numPr>
        <w:spacing w:after="0" w:line="240" w:lineRule="auto"/>
        <w:ind w:right="7" w:firstLine="545"/>
        <w:jc w:val="center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признании брошенного транспортного средства </w:t>
      </w:r>
      <w:proofErr w:type="gramStart"/>
      <w:r w:rsidRPr="00AB4041">
        <w:rPr>
          <w:rFonts w:ascii="Times New Roman" w:hAnsi="Times New Roman" w:cs="Times New Roman"/>
          <w:b/>
          <w:sz w:val="24"/>
          <w:szCs w:val="24"/>
        </w:rPr>
        <w:t>бесхозяйным</w:t>
      </w:r>
      <w:proofErr w:type="gramEnd"/>
    </w:p>
    <w:p w:rsidR="00AB4041" w:rsidRPr="00AB4041" w:rsidRDefault="00AB4041" w:rsidP="00AB4041">
      <w:p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 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в суд с заявлением о признании в установленном законом порядке автотранспортных средств бесхозяйными.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5.2. Транспортные средства, признанные судом бесхозяйными, находящиеся в состоянии, не подлежащем восстановлению, утилизируются и сдаются в металлолом.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5.3. Транспортные средства, признанные судом бесхозяйными, восстановление которых по заключению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экспертов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 возможно, могут быть реализованы по рыночной стоимости в соответствии с действующим законодательством. 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5.4.Выручка от утилизации и реализации транспортных средств, агрегатов к ним перечисляется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AB4041" w:rsidRPr="00AB4041" w:rsidRDefault="00AB4041" w:rsidP="00AB4041">
      <w:pPr>
        <w:pStyle w:val="1"/>
        <w:spacing w:line="240" w:lineRule="auto"/>
        <w:ind w:left="1485" w:right="14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6. Порядок выбора организации, оказывающей услуги по ответственному хранению перемещенного транспортного средства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действующим законодательством </w:t>
      </w:r>
      <w:r w:rsidRPr="00AB4041">
        <w:rPr>
          <w:rFonts w:ascii="Times New Roman" w:hAnsi="Times New Roman" w:cs="Times New Roman"/>
          <w:color w:val="FF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AB4041">
        <w:rPr>
          <w:rFonts w:ascii="Times New Roman" w:hAnsi="Times New Roman" w:cs="Times New Roman"/>
          <w:color w:val="FF0000"/>
          <w:sz w:val="24"/>
          <w:szCs w:val="24"/>
        </w:rPr>
        <w:t xml:space="preserve">.. </w:t>
      </w:r>
      <w:proofErr w:type="gramEnd"/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B4041" w:rsidRPr="00AB4041" w:rsidRDefault="00AB4041" w:rsidP="00AB4041">
      <w:pPr>
        <w:pStyle w:val="1"/>
        <w:spacing w:line="240" w:lineRule="auto"/>
        <w:ind w:right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7. Утилизация транспортных средств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7.1.Решение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>бесхозяйными</w:t>
      </w:r>
      <w:proofErr w:type="gramEnd"/>
      <w:r w:rsidRPr="00AB4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041" w:rsidRPr="00AB4041" w:rsidRDefault="00AB4041" w:rsidP="00AB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     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7.3. Утилизацию брошенных и бесхозяйных транспортных средств осуществляет организация, заключившая муниципальный контракт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на выполнение данного вида работ. </w:t>
      </w:r>
    </w:p>
    <w:p w:rsidR="00AB4041" w:rsidRPr="00AB4041" w:rsidRDefault="00AB4041" w:rsidP="00AB4041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>7.4. Транспортное средство, подлежащее утилизации, должно быть снято с регистрационного учета в ГИБДД МВД России.</w:t>
      </w: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-15" w:firstLine="54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6517" w:right="166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t xml:space="preserve"> к постановлению администрации 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4041">
        <w:rPr>
          <w:rFonts w:ascii="Times New Roman" w:hAnsi="Times New Roman" w:cs="Times New Roman"/>
          <w:sz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района </w:t>
      </w:r>
    </w:p>
    <w:p w:rsidR="00AB4041" w:rsidRPr="00AB4041" w:rsidRDefault="00AB4041" w:rsidP="00AB4041">
      <w:pPr>
        <w:spacing w:after="0" w:line="240" w:lineRule="auto"/>
        <w:ind w:right="989"/>
        <w:jc w:val="right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от 26.04.2021 года  № </w:t>
      </w:r>
      <w:r>
        <w:rPr>
          <w:rFonts w:ascii="Times New Roman" w:hAnsi="Times New Roman" w:cs="Times New Roman"/>
          <w:sz w:val="24"/>
        </w:rPr>
        <w:t>36</w:t>
      </w:r>
    </w:p>
    <w:p w:rsidR="00AB4041" w:rsidRPr="00AB4041" w:rsidRDefault="00AB4041" w:rsidP="00AB4041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b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b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b/>
        </w:rPr>
        <w:t xml:space="preserve">Состав комиссии по выявлению, перемещению, хранению и утилизации </w:t>
      </w:r>
      <w:proofErr w:type="gramStart"/>
      <w:r w:rsidRPr="00AB4041">
        <w:rPr>
          <w:rFonts w:ascii="Times New Roman" w:hAnsi="Times New Roman" w:cs="Times New Roman"/>
          <w:b/>
        </w:rPr>
        <w:t>брошенных</w:t>
      </w:r>
      <w:proofErr w:type="gramEnd"/>
      <w:r w:rsidRPr="00AB4041">
        <w:rPr>
          <w:rFonts w:ascii="Times New Roman" w:hAnsi="Times New Roman" w:cs="Times New Roman"/>
          <w:b/>
        </w:rPr>
        <w:t xml:space="preserve"> и бесхозяйных </w:t>
      </w:r>
      <w:proofErr w:type="spellStart"/>
      <w:r w:rsidRPr="00AB4041">
        <w:rPr>
          <w:rFonts w:ascii="Times New Roman" w:hAnsi="Times New Roman" w:cs="Times New Roman"/>
          <w:b/>
        </w:rPr>
        <w:t>транспортныхсредств</w:t>
      </w:r>
      <w:proofErr w:type="spellEnd"/>
      <w:r w:rsidRPr="00AB4041">
        <w:rPr>
          <w:rFonts w:ascii="Times New Roman" w:hAnsi="Times New Roman" w:cs="Times New Roman"/>
          <w:b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</w:rPr>
        <w:t>Теребужского</w:t>
      </w:r>
      <w:proofErr w:type="spellEnd"/>
      <w:r w:rsidRPr="00AB4041">
        <w:rPr>
          <w:rFonts w:ascii="Times New Roman" w:hAnsi="Times New Roman" w:cs="Times New Roman"/>
          <w:b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Председатель комиссии: </w:t>
      </w: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Теребужского</w:t>
      </w:r>
      <w:proofErr w:type="spellEnd"/>
      <w:r w:rsidRPr="00AB4041">
        <w:rPr>
          <w:rFonts w:ascii="Times New Roman" w:hAnsi="Times New Roman" w:cs="Times New Roman"/>
        </w:rPr>
        <w:t xml:space="preserve"> сельсовета – </w:t>
      </w:r>
      <w:proofErr w:type="spellStart"/>
      <w:r>
        <w:rPr>
          <w:rFonts w:ascii="Times New Roman" w:hAnsi="Times New Roman" w:cs="Times New Roman"/>
        </w:rPr>
        <w:t>Логачева</w:t>
      </w:r>
      <w:proofErr w:type="spellEnd"/>
      <w:r>
        <w:rPr>
          <w:rFonts w:ascii="Times New Roman" w:hAnsi="Times New Roman" w:cs="Times New Roman"/>
        </w:rPr>
        <w:t xml:space="preserve"> Л.Ю.</w:t>
      </w:r>
      <w:r w:rsidRPr="00AB4041">
        <w:rPr>
          <w:rFonts w:ascii="Times New Roman" w:hAnsi="Times New Roman" w:cs="Times New Roman"/>
        </w:rPr>
        <w:t>.;</w:t>
      </w: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Pr="00AB4041">
        <w:rPr>
          <w:rFonts w:ascii="Times New Roman" w:hAnsi="Times New Roman" w:cs="Times New Roman"/>
        </w:rPr>
        <w:t xml:space="preserve"> комиссии: </w:t>
      </w: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СД </w:t>
      </w:r>
      <w:r w:rsidRPr="00AB4041"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Козявкина</w:t>
      </w:r>
      <w:proofErr w:type="spellEnd"/>
      <w:r>
        <w:rPr>
          <w:rFonts w:ascii="Times New Roman" w:hAnsi="Times New Roman" w:cs="Times New Roman"/>
        </w:rPr>
        <w:t xml:space="preserve"> Т.С.</w:t>
      </w: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Члены комиссии: </w:t>
      </w:r>
    </w:p>
    <w:p w:rsidR="00AB4041" w:rsidRPr="00AB4041" w:rsidRDefault="00AB4041" w:rsidP="00AB4041">
      <w:pPr>
        <w:pStyle w:val="2"/>
        <w:ind w:firstLine="525"/>
        <w:rPr>
          <w:b w:val="0"/>
          <w:i/>
          <w:sz w:val="24"/>
          <w:szCs w:val="24"/>
        </w:rPr>
      </w:pPr>
      <w:r w:rsidRPr="00AB4041">
        <w:rPr>
          <w:b w:val="0"/>
          <w:sz w:val="24"/>
          <w:szCs w:val="24"/>
        </w:rPr>
        <w:t xml:space="preserve">Инспектор </w:t>
      </w:r>
      <w:hyperlink w:history="1">
        <w:r w:rsidRPr="00AB4041">
          <w:rPr>
            <w:rStyle w:val="a3"/>
            <w:b w:val="0"/>
            <w:color w:val="auto"/>
            <w:sz w:val="24"/>
            <w:szCs w:val="24"/>
          </w:rPr>
          <w:t>ОГИБДД МО МВД России "</w:t>
        </w:r>
        <w:proofErr w:type="spellStart"/>
        <w:r w:rsidRPr="00AB4041">
          <w:rPr>
            <w:rStyle w:val="a3"/>
            <w:b w:val="0"/>
            <w:color w:val="auto"/>
            <w:sz w:val="24"/>
            <w:szCs w:val="24"/>
          </w:rPr>
          <w:t>Щигровский</w:t>
        </w:r>
        <w:proofErr w:type="spellEnd"/>
        <w:r w:rsidRPr="00AB4041">
          <w:rPr>
            <w:rStyle w:val="a3"/>
            <w:b w:val="0"/>
            <w:color w:val="auto"/>
            <w:sz w:val="24"/>
            <w:szCs w:val="24"/>
          </w:rPr>
          <w:t>"</w:t>
        </w:r>
      </w:hyperlink>
      <w:r w:rsidRPr="00AB4041">
        <w:rPr>
          <w:b w:val="0"/>
          <w:sz w:val="24"/>
          <w:szCs w:val="24"/>
        </w:rPr>
        <w:t xml:space="preserve"> (по согласованию); </w:t>
      </w: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ind w:left="55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 w:rsidRPr="00AB4041">
        <w:rPr>
          <w:rStyle w:val="a7"/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AB4041">
        <w:rPr>
          <w:rStyle w:val="a7"/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B4041">
        <w:rPr>
          <w:rStyle w:val="a7"/>
          <w:rFonts w:ascii="Times New Roman" w:hAnsi="Times New Roman" w:cs="Times New Roman"/>
          <w:sz w:val="24"/>
          <w:szCs w:val="24"/>
        </w:rPr>
        <w:t>»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proofErr w:type="gramStart"/>
      <w:r w:rsidRPr="00AB4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center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</w:p>
    <w:p w:rsidR="00AB4041" w:rsidRP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B4041" w:rsidRP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left="4311"/>
        <w:jc w:val="right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4041">
        <w:rPr>
          <w:rFonts w:ascii="Times New Roman" w:hAnsi="Times New Roman" w:cs="Times New Roman"/>
          <w:sz w:val="24"/>
        </w:rPr>
        <w:t>Щигровского</w:t>
      </w:r>
      <w:proofErr w:type="spellEnd"/>
      <w:r w:rsidRPr="00AB4041">
        <w:rPr>
          <w:rFonts w:ascii="Times New Roman" w:hAnsi="Times New Roman" w:cs="Times New Roman"/>
          <w:sz w:val="24"/>
        </w:rPr>
        <w:t xml:space="preserve"> района</w:t>
      </w:r>
    </w:p>
    <w:p w:rsidR="00AB4041" w:rsidRPr="00AB4041" w:rsidRDefault="00AB4041" w:rsidP="00AB4041">
      <w:pPr>
        <w:spacing w:after="0" w:line="240" w:lineRule="auto"/>
        <w:ind w:right="166"/>
        <w:jc w:val="right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от 26.04.2021года </w:t>
      </w:r>
      <w:r>
        <w:rPr>
          <w:rFonts w:ascii="Times New Roman" w:hAnsi="Times New Roman" w:cs="Times New Roman"/>
          <w:sz w:val="24"/>
        </w:rPr>
        <w:t xml:space="preserve"> № 36</w:t>
      </w:r>
    </w:p>
    <w:p w:rsidR="00AB4041" w:rsidRPr="00AB4041" w:rsidRDefault="00AB4041" w:rsidP="00AB4041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</w:rPr>
      </w:pPr>
      <w:r w:rsidRPr="00AB4041">
        <w:rPr>
          <w:rFonts w:ascii="Times New Roman" w:hAnsi="Times New Roman" w:cs="Times New Roman"/>
          <w:b/>
        </w:rPr>
        <w:t xml:space="preserve">ПОЛОЖЕНИЕ </w:t>
      </w:r>
    </w:p>
    <w:p w:rsidR="00AB4041" w:rsidRPr="00AB4041" w:rsidRDefault="00AB4041" w:rsidP="00AB4041">
      <w:pPr>
        <w:spacing w:after="0" w:line="240" w:lineRule="auto"/>
        <w:ind w:right="3"/>
        <w:jc w:val="center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b/>
        </w:rPr>
        <w:t xml:space="preserve">о комиссии по осмотру брошенных (разукомплектованных) транспортных средств на территории </w:t>
      </w:r>
      <w:proofErr w:type="spellStart"/>
      <w:r>
        <w:rPr>
          <w:rFonts w:ascii="Times New Roman" w:hAnsi="Times New Roman" w:cs="Times New Roman"/>
          <w:b/>
        </w:rPr>
        <w:t>Теребужского</w:t>
      </w:r>
      <w:proofErr w:type="spellEnd"/>
      <w:r w:rsidRPr="00AB4041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AB4041">
        <w:rPr>
          <w:rFonts w:ascii="Times New Roman" w:hAnsi="Times New Roman" w:cs="Times New Roman"/>
          <w:b/>
        </w:rPr>
        <w:t>Щигровского</w:t>
      </w:r>
      <w:proofErr w:type="spellEnd"/>
      <w:r w:rsidRPr="00AB4041">
        <w:rPr>
          <w:rFonts w:ascii="Times New Roman" w:hAnsi="Times New Roman" w:cs="Times New Roman"/>
          <w:b/>
        </w:rPr>
        <w:t xml:space="preserve"> района </w:t>
      </w:r>
    </w:p>
    <w:p w:rsidR="00AB4041" w:rsidRPr="00AB4041" w:rsidRDefault="00AB4041" w:rsidP="00AB4041">
      <w:pPr>
        <w:pStyle w:val="1"/>
        <w:spacing w:line="240" w:lineRule="auto"/>
        <w:ind w:right="2"/>
        <w:jc w:val="center"/>
        <w:rPr>
          <w:rFonts w:ascii="Times New Roman" w:hAnsi="Times New Roman" w:cs="Times New Roman"/>
          <w:color w:val="auto"/>
        </w:rPr>
      </w:pPr>
      <w:r w:rsidRPr="00AB4041">
        <w:rPr>
          <w:rFonts w:ascii="Times New Roman" w:hAnsi="Times New Roman" w:cs="Times New Roman"/>
          <w:color w:val="auto"/>
        </w:rPr>
        <w:t>1. Общие положения</w:t>
      </w:r>
    </w:p>
    <w:p w:rsidR="00AB4041" w:rsidRPr="00AB4041" w:rsidRDefault="00AB4041" w:rsidP="00AB4041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осмотру брошенных (разукомплектованных) 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(далее - Комиссия).  </w:t>
      </w:r>
    </w:p>
    <w:p w:rsidR="00AB4041" w:rsidRPr="00AB4041" w:rsidRDefault="00AB4041" w:rsidP="00AB4041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1.2. Комиссия осуществляет следующие основные функции: 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рассмотрение заявлений, служебных записок </w:t>
      </w:r>
      <w:r w:rsidRPr="00AB4041">
        <w:rPr>
          <w:rFonts w:ascii="Times New Roman" w:hAnsi="Times New Roman" w:cs="Times New Roman"/>
          <w:sz w:val="24"/>
          <w:szCs w:val="24"/>
        </w:rPr>
        <w:tab/>
        <w:t xml:space="preserve">о брошенном (разукомплектованном) транспортном средстве;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комиссионное обследование предполагаемого </w:t>
      </w:r>
      <w:r w:rsidRPr="00AB4041">
        <w:rPr>
          <w:rFonts w:ascii="Times New Roman" w:hAnsi="Times New Roman" w:cs="Times New Roman"/>
          <w:sz w:val="24"/>
          <w:szCs w:val="24"/>
        </w:rPr>
        <w:tab/>
        <w:t xml:space="preserve">брошенного (разукомплектованного) транспортного средства; 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размещение требований о перемещении транспортного средства;  - фиксация факта перемещения (не перемещения) транспортного средства;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взаимодействие с отделом полиции </w:t>
      </w:r>
      <w:r w:rsidRPr="00AB4041">
        <w:rPr>
          <w:rStyle w:val="a7"/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AB4041">
        <w:rPr>
          <w:rStyle w:val="a7"/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B4041">
        <w:rPr>
          <w:rStyle w:val="a7"/>
          <w:rFonts w:ascii="Times New Roman" w:hAnsi="Times New Roman" w:cs="Times New Roman"/>
          <w:sz w:val="24"/>
          <w:szCs w:val="24"/>
        </w:rPr>
        <w:t xml:space="preserve">» </w:t>
      </w:r>
      <w:r w:rsidRPr="00AB4041">
        <w:rPr>
          <w:rFonts w:ascii="Times New Roman" w:hAnsi="Times New Roman" w:cs="Times New Roman"/>
          <w:sz w:val="24"/>
          <w:szCs w:val="24"/>
        </w:rPr>
        <w:t xml:space="preserve">по вопросу принятия мер к установлению принадлежности  транспортного средства;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организация работы по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направление собственнику транспортного средства требования о необходимости перемещения транспортного средства;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проведение  повторного комиссионного </w:t>
      </w:r>
      <w:r w:rsidRPr="00AB4041">
        <w:rPr>
          <w:rFonts w:ascii="Times New Roman" w:hAnsi="Times New Roman" w:cs="Times New Roman"/>
          <w:sz w:val="24"/>
          <w:szCs w:val="24"/>
        </w:rPr>
        <w:tab/>
        <w:t xml:space="preserve">осмотра брошенного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(разукомплектованного) транспортного средства;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выдача заключения  о </w:t>
      </w:r>
      <w:r w:rsidRPr="00AB4041">
        <w:rPr>
          <w:rFonts w:ascii="Times New Roman" w:hAnsi="Times New Roman" w:cs="Times New Roman"/>
          <w:sz w:val="24"/>
          <w:szCs w:val="24"/>
        </w:rPr>
        <w:tab/>
        <w:t xml:space="preserve">необходимости  перемещения брошенного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(разукомплектованного) транспортного средства;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действующим законодательством.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1.3. Комиссия состоит из председателя Комиссии, заместителя председателя Комиссии, членов Комиссии и секретаря Комиссии.  </w:t>
      </w:r>
    </w:p>
    <w:p w:rsidR="00AB4041" w:rsidRPr="00AB4041" w:rsidRDefault="00AB4041" w:rsidP="00AB4041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сельсовета, а также настоящим Положением.  </w:t>
      </w:r>
    </w:p>
    <w:p w:rsidR="00AB4041" w:rsidRPr="00AB4041" w:rsidRDefault="00AB4041" w:rsidP="00AB4041">
      <w:pPr>
        <w:pStyle w:val="1"/>
        <w:spacing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4041">
        <w:rPr>
          <w:rFonts w:ascii="Times New Roman" w:hAnsi="Times New Roman" w:cs="Times New Roman"/>
          <w:color w:val="auto"/>
          <w:sz w:val="24"/>
          <w:szCs w:val="24"/>
        </w:rPr>
        <w:t>2. Организация работы Комиссии</w:t>
      </w:r>
    </w:p>
    <w:p w:rsidR="00AB4041" w:rsidRPr="00AB4041" w:rsidRDefault="00AB4041" w:rsidP="00AB4041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2.1. Основной организационной формой работы Комиссии является осуществление выездных комиссионных обследований и осмотров.  </w:t>
      </w:r>
    </w:p>
    <w:p w:rsidR="00AB4041" w:rsidRPr="00AB4041" w:rsidRDefault="00AB4041" w:rsidP="00AB4041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lastRenderedPageBreak/>
        <w:t xml:space="preserve">2.2. Основанием для начала работы Комиссии является поступление в административно-технический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заявления, служебной записки о брошенном (разукомплектованном) транспортном средстве.  </w:t>
      </w:r>
    </w:p>
    <w:p w:rsidR="00AB4041" w:rsidRPr="00AB4041" w:rsidRDefault="00AB4041" w:rsidP="00AB4041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2.3. Председатель Комиссии: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планирует и организует работу Комиссии;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назначает дату выездных комиссионных обследований и осмотров; подписывает требования, уведомления, заключения.  </w:t>
      </w:r>
    </w:p>
    <w:p w:rsidR="00AB4041" w:rsidRPr="00AB4041" w:rsidRDefault="00AB4041" w:rsidP="00AB4041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2.4. Заместитель председателя Комиссии: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  </w:t>
      </w:r>
    </w:p>
    <w:p w:rsidR="00AB4041" w:rsidRPr="00AB4041" w:rsidRDefault="00AB4041" w:rsidP="00AB4041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2.5. Секретарь Комиссии: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сельсовета;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информирует членов Комиссии о дате выездных комиссионных обследований и осмотров;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осуществляет подготовку материалов для членов Комиссии;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  </w:t>
      </w:r>
    </w:p>
    <w:p w:rsidR="00AB4041" w:rsidRPr="00AB4041" w:rsidRDefault="00AB4041" w:rsidP="00AB4041">
      <w:pPr>
        <w:numPr>
          <w:ilvl w:val="0"/>
          <w:numId w:val="16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обеспечивает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B4041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2.6. Комиссионные обследования и осмотры проводятся в присутствии не менее чем трех человек, являющихся членами Комиссии.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  </w:t>
      </w:r>
    </w:p>
    <w:p w:rsidR="00AB4041" w:rsidRPr="00AB4041" w:rsidRDefault="00AB4041" w:rsidP="00AB4041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2.8.Учет документов, составленных при работе Комиссии, осуществляет секретарь Комиссии.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B404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Приложение №1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к Порядку</w:t>
      </w:r>
      <w:r w:rsidRPr="00AB4041">
        <w:rPr>
          <w:rFonts w:ascii="Times New Roman" w:hAnsi="Times New Roman" w:cs="Times New Roman"/>
        </w:rPr>
        <w:t xml:space="preserve"> выявления</w:t>
      </w:r>
      <w:r w:rsidRPr="00AB4041">
        <w:rPr>
          <w:rFonts w:ascii="Times New Roman" w:eastAsia="Calibri" w:hAnsi="Times New Roman" w:cs="Times New Roman"/>
        </w:rPr>
        <w:t xml:space="preserve"> перемещения и утилизации </w:t>
      </w:r>
      <w:proofErr w:type="gramStart"/>
      <w:r w:rsidRPr="00AB4041">
        <w:rPr>
          <w:rFonts w:ascii="Times New Roman" w:eastAsia="Calibri" w:hAnsi="Times New Roman" w:cs="Times New Roman"/>
        </w:rPr>
        <w:t>брошенных</w:t>
      </w:r>
      <w:proofErr w:type="gramEnd"/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и бесхозных автотранспортных средств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</w:rPr>
        <w:t>Теребужского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proofErr w:type="spellStart"/>
      <w:r w:rsidRPr="00AB4041">
        <w:rPr>
          <w:rFonts w:ascii="Times New Roman" w:eastAsia="Calibri" w:hAnsi="Times New Roman" w:cs="Times New Roman"/>
        </w:rPr>
        <w:t>Щигровского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района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             АКТ </w:t>
      </w:r>
    </w:p>
    <w:p w:rsidR="00AB4041" w:rsidRPr="00AB4041" w:rsidRDefault="00AB4041" w:rsidP="00AB4041">
      <w:pPr>
        <w:spacing w:after="0" w:line="240" w:lineRule="auto"/>
        <w:ind w:left="-5" w:right="233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осмотра брошенного (бесхозяйного) транспортного средства  </w:t>
      </w:r>
    </w:p>
    <w:p w:rsidR="00AB4041" w:rsidRPr="00AB4041" w:rsidRDefault="00AB4041" w:rsidP="00AB4041">
      <w:pPr>
        <w:spacing w:after="0" w:line="240" w:lineRule="auto"/>
        <w:ind w:left="-5" w:right="12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"___" ____________ 202__ г. "___" часов "___" минут _______________________                                                       (место составления) 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Комиссия в составе: </w:t>
      </w:r>
    </w:p>
    <w:p w:rsidR="00AB4041" w:rsidRPr="00AB4041" w:rsidRDefault="00AB4041" w:rsidP="00AB4041">
      <w:pPr>
        <w:numPr>
          <w:ilvl w:val="0"/>
          <w:numId w:val="17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7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7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7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             (должность, фамилия, имя, отчество представителя) составила настоящий акт о том, что в соответствии с Положением о порядке выявления, перемещения и </w:t>
      </w:r>
      <w:proofErr w:type="gramStart"/>
      <w:r w:rsidRPr="00AB4041">
        <w:rPr>
          <w:rFonts w:ascii="Times New Roman" w:eastAsia="Courier New" w:hAnsi="Times New Roman" w:cs="Times New Roman"/>
          <w:sz w:val="20"/>
        </w:rPr>
        <w:t>утилизации</w:t>
      </w:r>
      <w:proofErr w:type="gramEnd"/>
      <w:r w:rsidRPr="00AB4041">
        <w:rPr>
          <w:rFonts w:ascii="Times New Roman" w:eastAsia="Courier New" w:hAnsi="Times New Roman" w:cs="Times New Roman"/>
          <w:sz w:val="20"/>
        </w:rPr>
        <w:t xml:space="preserve"> брошенных и бесхозных автотранспортных средств на территории </w:t>
      </w:r>
      <w:proofErr w:type="spellStart"/>
      <w:r>
        <w:rPr>
          <w:rFonts w:ascii="Times New Roman" w:eastAsia="Courier New" w:hAnsi="Times New Roman" w:cs="Times New Roman"/>
          <w:sz w:val="20"/>
        </w:rPr>
        <w:t>Теребужского</w:t>
      </w:r>
      <w:proofErr w:type="spellEnd"/>
      <w:r w:rsidRPr="00AB4041">
        <w:rPr>
          <w:rFonts w:ascii="Times New Roman" w:eastAsia="Courier New" w:hAnsi="Times New Roman" w:cs="Times New Roman"/>
          <w:sz w:val="20"/>
        </w:rPr>
        <w:t xml:space="preserve"> сельсовета </w:t>
      </w:r>
      <w:proofErr w:type="spellStart"/>
      <w:r w:rsidRPr="00AB4041">
        <w:rPr>
          <w:rFonts w:ascii="Times New Roman" w:eastAsia="Courier New" w:hAnsi="Times New Roman" w:cs="Times New Roman"/>
          <w:sz w:val="20"/>
        </w:rPr>
        <w:t>Щигровского</w:t>
      </w:r>
      <w:proofErr w:type="spellEnd"/>
      <w:r w:rsidRPr="00AB4041">
        <w:rPr>
          <w:rFonts w:ascii="Times New Roman" w:eastAsia="Courier New" w:hAnsi="Times New Roman" w:cs="Times New Roman"/>
          <w:sz w:val="20"/>
        </w:rPr>
        <w:t xml:space="preserve"> района   проведен осмотр транспортного средства, находящегося: ______________________________ 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41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        (место расположения осматриваемого транспортного средства) </w:t>
      </w:r>
    </w:p>
    <w:p w:rsidR="00AB4041" w:rsidRPr="00AB4041" w:rsidRDefault="00AB4041" w:rsidP="00AB4041">
      <w:pPr>
        <w:spacing w:after="0" w:line="240" w:lineRule="auto"/>
        <w:ind w:left="-5" w:right="12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          (ориентировочное время стоянки транспортного средства) Осмотром установлено: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Марка автомобиля 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Государственный номер 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Номер двигателя 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17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            (краткое описание состояния транспортного средства)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                          (имеющиеся повреждения)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Сведения о владельце: _____________________________________________________                              (фамилия, имя, отчество, место работы)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Заключение комиссии: 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eastAsia="Courier New" w:hAnsi="Times New Roman" w:cs="Times New Roman"/>
          <w:sz w:val="20"/>
        </w:rPr>
      </w:pPr>
      <w:r w:rsidRPr="00AB4041">
        <w:rPr>
          <w:rFonts w:ascii="Times New Roman" w:eastAsia="Courier New" w:hAnsi="Times New Roman" w:cs="Times New Roman"/>
          <w:sz w:val="20"/>
        </w:rPr>
        <w:t>Подписи членов комиссии: 1. _____________________   2.____________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  3 .  _______________________        4 .   ______________________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lastRenderedPageBreak/>
        <w:t>Приложение №2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к Порядку</w:t>
      </w:r>
      <w:r w:rsidRPr="00AB4041">
        <w:rPr>
          <w:rFonts w:ascii="Times New Roman" w:hAnsi="Times New Roman" w:cs="Times New Roman"/>
        </w:rPr>
        <w:t xml:space="preserve"> выявления</w:t>
      </w:r>
      <w:r w:rsidRPr="00AB4041">
        <w:rPr>
          <w:rFonts w:ascii="Times New Roman" w:eastAsia="Calibri" w:hAnsi="Times New Roman" w:cs="Times New Roman"/>
        </w:rPr>
        <w:t xml:space="preserve"> перемещения и утилизации </w:t>
      </w:r>
      <w:proofErr w:type="gramStart"/>
      <w:r w:rsidRPr="00AB4041">
        <w:rPr>
          <w:rFonts w:ascii="Times New Roman" w:eastAsia="Calibri" w:hAnsi="Times New Roman" w:cs="Times New Roman"/>
        </w:rPr>
        <w:t>брошенных</w:t>
      </w:r>
      <w:proofErr w:type="gramEnd"/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и бесхозных автотранспортных средств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</w:rPr>
        <w:t>Теребужского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proofErr w:type="spellStart"/>
      <w:r w:rsidRPr="00AB4041">
        <w:rPr>
          <w:rFonts w:ascii="Times New Roman" w:eastAsia="Calibri" w:hAnsi="Times New Roman" w:cs="Times New Roman"/>
        </w:rPr>
        <w:t>Щигровского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района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ind w:right="47"/>
        <w:jc w:val="center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ЖУРНАЛ </w:t>
      </w:r>
    </w:p>
    <w:p w:rsidR="00AB4041" w:rsidRPr="00AB4041" w:rsidRDefault="00AB4041" w:rsidP="00AB4041">
      <w:pPr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УЧЕТА АВТОТРАНСПОРТНЫХ СРЕДСТВ, </w:t>
      </w:r>
    </w:p>
    <w:p w:rsidR="00AB4041" w:rsidRPr="00AB4041" w:rsidRDefault="00AB4041" w:rsidP="00AB4041">
      <w:pPr>
        <w:spacing w:after="0" w:line="240" w:lineRule="auto"/>
        <w:ind w:right="53"/>
        <w:jc w:val="center"/>
        <w:rPr>
          <w:rFonts w:ascii="Times New Roman" w:hAnsi="Times New Roman" w:cs="Times New Roman"/>
        </w:rPr>
      </w:pPr>
      <w:proofErr w:type="gramStart"/>
      <w:r w:rsidRPr="00AB4041">
        <w:rPr>
          <w:rFonts w:ascii="Times New Roman" w:eastAsia="Calibri" w:hAnsi="Times New Roman" w:cs="Times New Roman"/>
        </w:rPr>
        <w:t>ИМЕЮЩИХ</w:t>
      </w:r>
      <w:proofErr w:type="gramEnd"/>
      <w:r w:rsidRPr="00AB4041">
        <w:rPr>
          <w:rFonts w:ascii="Times New Roman" w:eastAsia="Calibri" w:hAnsi="Times New Roman" w:cs="Times New Roman"/>
        </w:rPr>
        <w:t xml:space="preserve"> ПРИЗНАКИ БЕСХОЗЯЙНЫХ ИЛИ БРОШЕННЫХ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tbl>
      <w:tblPr>
        <w:tblW w:w="9801" w:type="dxa"/>
        <w:tblInd w:w="10" w:type="dxa"/>
        <w:tblCellMar>
          <w:top w:w="81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19"/>
        <w:gridCol w:w="1013"/>
        <w:gridCol w:w="1196"/>
        <w:gridCol w:w="1676"/>
        <w:gridCol w:w="1701"/>
        <w:gridCol w:w="1276"/>
        <w:gridCol w:w="1559"/>
      </w:tblGrid>
      <w:tr w:rsidR="00AB4041" w:rsidRPr="00AB4041" w:rsidTr="00AB4041">
        <w:trPr>
          <w:trHeight w:val="125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N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proofErr w:type="gramStart"/>
            <w:r w:rsidRPr="00AB4041">
              <w:rPr>
                <w:rFonts w:ascii="Times New Roman" w:eastAsia="Courier New" w:hAnsi="Times New Roman" w:cs="Times New Roman"/>
                <w:sz w:val="16"/>
              </w:rPr>
              <w:t>п</w:t>
            </w:r>
            <w:proofErr w:type="gramEnd"/>
            <w:r w:rsidRPr="00AB4041">
              <w:rPr>
                <w:rFonts w:ascii="Times New Roman" w:eastAsia="Courier New" w:hAnsi="Times New Roman" w:cs="Times New Roman"/>
                <w:sz w:val="16"/>
              </w:rPr>
              <w:t>/п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Дата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принятия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на учет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>Основания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Дата   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направления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владельцу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уведомления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Дата перемещения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транспортного  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средства       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на площадку    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временного хранения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(ее местоположение)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>Дата принятия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судом решения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о признании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имущества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бесхозяйным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Дата      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  <w:r w:rsidRPr="00AB4041">
              <w:rPr>
                <w:rFonts w:ascii="Times New Roman" w:eastAsia="Courier New" w:hAnsi="Times New Roman" w:cs="Times New Roman"/>
                <w:sz w:val="16"/>
              </w:rPr>
              <w:t>утилизации</w:t>
            </w: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16"/>
              </w:rPr>
              <w:t xml:space="preserve">Дата возврата транспортного средства     и личная     подпись      владельца    </w:t>
            </w:r>
          </w:p>
        </w:tc>
      </w:tr>
      <w:tr w:rsidR="00AB4041" w:rsidRPr="00AB4041" w:rsidTr="00AB4041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</w:tr>
      <w:tr w:rsidR="00AB4041" w:rsidRPr="00AB4041" w:rsidTr="00AB4041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</w:tr>
      <w:tr w:rsidR="00AB4041" w:rsidRPr="00AB4041" w:rsidTr="00AB4041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041" w:rsidRPr="00AB4041" w:rsidRDefault="00AB4041" w:rsidP="00AB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41">
              <w:rPr>
                <w:rFonts w:ascii="Times New Roman" w:eastAsia="Courier New" w:hAnsi="Times New Roman" w:cs="Times New Roman"/>
                <w:sz w:val="20"/>
              </w:rPr>
              <w:t xml:space="preserve"> </w:t>
            </w:r>
          </w:p>
        </w:tc>
      </w:tr>
    </w:tbl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  <w:sz w:val="2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lastRenderedPageBreak/>
        <w:t>Приложение №3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к Порядку</w:t>
      </w:r>
      <w:r w:rsidRPr="00AB4041">
        <w:rPr>
          <w:rFonts w:ascii="Times New Roman" w:hAnsi="Times New Roman" w:cs="Times New Roman"/>
        </w:rPr>
        <w:t xml:space="preserve"> выявления</w:t>
      </w:r>
      <w:r w:rsidRPr="00AB4041">
        <w:rPr>
          <w:rFonts w:ascii="Times New Roman" w:eastAsia="Calibri" w:hAnsi="Times New Roman" w:cs="Times New Roman"/>
        </w:rPr>
        <w:t xml:space="preserve"> перемещения и утилизации </w:t>
      </w:r>
      <w:proofErr w:type="gramStart"/>
      <w:r w:rsidRPr="00AB4041">
        <w:rPr>
          <w:rFonts w:ascii="Times New Roman" w:eastAsia="Calibri" w:hAnsi="Times New Roman" w:cs="Times New Roman"/>
        </w:rPr>
        <w:t>брошенных</w:t>
      </w:r>
      <w:proofErr w:type="gramEnd"/>
      <w:r w:rsidRPr="00AB4041">
        <w:rPr>
          <w:rFonts w:ascii="Times New Roman" w:eastAsia="Calibri" w:hAnsi="Times New Roman" w:cs="Times New Roman"/>
        </w:rPr>
        <w:t xml:space="preserve"> </w:t>
      </w:r>
    </w:p>
    <w:p w:rsidR="00AB4041" w:rsidRPr="00AB4041" w:rsidRDefault="00AB4041" w:rsidP="00AB4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>и бесхозных автотранспортных средств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r w:rsidRPr="00AB4041">
        <w:rPr>
          <w:rFonts w:ascii="Times New Roman" w:eastAsia="Calibri" w:hAnsi="Times New Roman" w:cs="Times New Roman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</w:rPr>
        <w:t>Теребужского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сельсовета</w:t>
      </w:r>
    </w:p>
    <w:p w:rsidR="00AB4041" w:rsidRPr="00AB4041" w:rsidRDefault="00AB4041" w:rsidP="00AB4041">
      <w:pPr>
        <w:spacing w:after="0" w:line="240" w:lineRule="auto"/>
        <w:ind w:right="37"/>
        <w:jc w:val="right"/>
        <w:rPr>
          <w:rFonts w:ascii="Times New Roman" w:hAnsi="Times New Roman" w:cs="Times New Roman"/>
        </w:rPr>
      </w:pPr>
      <w:proofErr w:type="spellStart"/>
      <w:r w:rsidRPr="00AB4041">
        <w:rPr>
          <w:rFonts w:ascii="Times New Roman" w:eastAsia="Calibri" w:hAnsi="Times New Roman" w:cs="Times New Roman"/>
        </w:rPr>
        <w:t>Щигровского</w:t>
      </w:r>
      <w:proofErr w:type="spellEnd"/>
      <w:r w:rsidRPr="00AB4041">
        <w:rPr>
          <w:rFonts w:ascii="Times New Roman" w:eastAsia="Calibri" w:hAnsi="Times New Roman" w:cs="Times New Roman"/>
        </w:rPr>
        <w:t xml:space="preserve"> района</w:t>
      </w:r>
    </w:p>
    <w:p w:rsidR="00AB4041" w:rsidRPr="00AB4041" w:rsidRDefault="00AB4041" w:rsidP="00AB404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             АКТ </w:t>
      </w:r>
    </w:p>
    <w:p w:rsidR="00AB4041" w:rsidRPr="00AB4041" w:rsidRDefault="00AB4041" w:rsidP="00AB4041">
      <w:pPr>
        <w:spacing w:after="0" w:line="240" w:lineRule="auto"/>
        <w:ind w:left="-5" w:right="3059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приема-передачи транспортного средства                       на площадку временного хранения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"___" ____________ 202__ г. "___" часов "___" минут _______________________ </w:t>
      </w:r>
    </w:p>
    <w:p w:rsidR="00AB4041" w:rsidRPr="00AB4041" w:rsidRDefault="00AB4041" w:rsidP="00AB4041">
      <w:pPr>
        <w:spacing w:after="0" w:line="240" w:lineRule="auto"/>
        <w:ind w:left="-5" w:right="137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                               (место составления) 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Комиссия в составе: </w:t>
      </w:r>
    </w:p>
    <w:p w:rsidR="00AB4041" w:rsidRPr="00AB4041" w:rsidRDefault="00AB4041" w:rsidP="00AB4041">
      <w:pPr>
        <w:numPr>
          <w:ilvl w:val="0"/>
          <w:numId w:val="18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8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8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             (должность, фамилия, имя, отчество представителя) </w:t>
      </w:r>
    </w:p>
    <w:p w:rsidR="00AB4041" w:rsidRPr="00AB4041" w:rsidRDefault="00AB4041" w:rsidP="00AB4041">
      <w:pPr>
        <w:numPr>
          <w:ilvl w:val="0"/>
          <w:numId w:val="18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(должность, фамилия, имя, отчество представителя) </w:t>
      </w:r>
    </w:p>
    <w:p w:rsidR="00AB4041" w:rsidRPr="00AB4041" w:rsidRDefault="00AB4041" w:rsidP="00AB4041">
      <w:pPr>
        <w:spacing w:after="0" w:line="240" w:lineRule="auto"/>
        <w:ind w:left="-5" w:right="539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 в соответствии с Положением о порядке выявления, перемещения и </w:t>
      </w:r>
      <w:proofErr w:type="gramStart"/>
      <w:r w:rsidRPr="00AB4041">
        <w:rPr>
          <w:rFonts w:ascii="Times New Roman" w:eastAsia="Courier New" w:hAnsi="Times New Roman" w:cs="Times New Roman"/>
          <w:sz w:val="20"/>
        </w:rPr>
        <w:t>утилизации</w:t>
      </w:r>
      <w:proofErr w:type="gramEnd"/>
      <w:r w:rsidRPr="00AB4041">
        <w:rPr>
          <w:rFonts w:ascii="Times New Roman" w:eastAsia="Courier New" w:hAnsi="Times New Roman" w:cs="Times New Roman"/>
          <w:sz w:val="20"/>
        </w:rPr>
        <w:t xml:space="preserve"> брошенных и бесхозных автотранспортных средств на территории </w:t>
      </w:r>
      <w:proofErr w:type="spellStart"/>
      <w:r>
        <w:rPr>
          <w:rFonts w:ascii="Times New Roman" w:eastAsia="Courier New" w:hAnsi="Times New Roman" w:cs="Times New Roman"/>
          <w:sz w:val="20"/>
        </w:rPr>
        <w:t>Теребужского</w:t>
      </w:r>
      <w:proofErr w:type="spellEnd"/>
      <w:r w:rsidRPr="00AB4041">
        <w:rPr>
          <w:rFonts w:ascii="Times New Roman" w:eastAsia="Courier New" w:hAnsi="Times New Roman" w:cs="Times New Roman"/>
          <w:sz w:val="20"/>
        </w:rPr>
        <w:t xml:space="preserve"> сельсовета </w:t>
      </w:r>
      <w:proofErr w:type="spellStart"/>
      <w:r w:rsidRPr="00AB4041">
        <w:rPr>
          <w:rFonts w:ascii="Times New Roman" w:eastAsia="Courier New" w:hAnsi="Times New Roman" w:cs="Times New Roman"/>
          <w:sz w:val="20"/>
        </w:rPr>
        <w:t>Щигровского</w:t>
      </w:r>
      <w:proofErr w:type="spellEnd"/>
      <w:r w:rsidRPr="00AB4041">
        <w:rPr>
          <w:rFonts w:ascii="Times New Roman" w:eastAsia="Courier New" w:hAnsi="Times New Roman" w:cs="Times New Roman"/>
          <w:sz w:val="20"/>
        </w:rPr>
        <w:t xml:space="preserve"> района приняла решение о необходимости эвакуации транспортного средства: ______________________ 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Местоположение транспортного средства 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Сведения о владельце транспортного средства 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>Основания принятия транспортного средства на учет в качестве бесхозяйного, брошенного ________________________________________________________________ ____________________________________________________________________ Марка транспортного средства, государственный регистрационный знак, VIN, цвет, государственные номера и их количество, номера двигателя, шасси и др. ____________________________________________________________________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right="12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Каким образом опечатано после вскрытия _________________________________________________________________ в связи с тем, что ________________________________________________________                   (признаки отнесения имущества к </w:t>
      </w:r>
      <w:proofErr w:type="gramStart"/>
      <w:r w:rsidRPr="00AB4041">
        <w:rPr>
          <w:rFonts w:ascii="Times New Roman" w:eastAsia="Courier New" w:hAnsi="Times New Roman" w:cs="Times New Roman"/>
          <w:sz w:val="20"/>
        </w:rPr>
        <w:t>бесхозяйному</w:t>
      </w:r>
      <w:proofErr w:type="gramEnd"/>
      <w:r w:rsidRPr="00AB4041">
        <w:rPr>
          <w:rFonts w:ascii="Times New Roman" w:eastAsia="Courier New" w:hAnsi="Times New Roman" w:cs="Times New Roman"/>
          <w:sz w:val="20"/>
        </w:rPr>
        <w:t xml:space="preserve">, брошенному)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eastAsia="Courier New" w:hAnsi="Times New Roman" w:cs="Times New Roman"/>
          <w:sz w:val="20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Сведения о проверке на угон и принадлежность 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На момент осмотра транспортное средство имело: </w:t>
      </w:r>
    </w:p>
    <w:p w:rsidR="00AB4041" w:rsidRPr="00AB4041" w:rsidRDefault="00AB4041" w:rsidP="00AB4041">
      <w:pPr>
        <w:numPr>
          <w:ilvl w:val="0"/>
          <w:numId w:val="19"/>
        </w:numPr>
        <w:spacing w:after="0" w:line="240" w:lineRule="auto"/>
        <w:ind w:right="898" w:hanging="24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механические повреждения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numPr>
          <w:ilvl w:val="0"/>
          <w:numId w:val="19"/>
        </w:numPr>
        <w:spacing w:after="0" w:line="240" w:lineRule="auto"/>
        <w:ind w:right="898" w:hanging="240"/>
        <w:rPr>
          <w:rFonts w:ascii="Times New Roman" w:hAnsi="Times New Roman" w:cs="Times New Roman"/>
        </w:rPr>
      </w:pPr>
      <w:proofErr w:type="gramStart"/>
      <w:r w:rsidRPr="00AB4041">
        <w:rPr>
          <w:rFonts w:ascii="Times New Roman" w:eastAsia="Courier New" w:hAnsi="Times New Roman" w:cs="Times New Roman"/>
          <w:sz w:val="20"/>
        </w:rPr>
        <w:t>авто принадлежности</w:t>
      </w:r>
      <w:proofErr w:type="gramEnd"/>
      <w:r w:rsidRPr="00AB4041">
        <w:rPr>
          <w:rFonts w:ascii="Times New Roman" w:eastAsia="Courier New" w:hAnsi="Times New Roman" w:cs="Times New Roman"/>
          <w:sz w:val="20"/>
        </w:rPr>
        <w:t xml:space="preserve"> (антенны, колпаки и т.п.)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В салоне находились следующие вещи: 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Члены комиссии: </w:t>
      </w:r>
    </w:p>
    <w:p w:rsidR="00AB4041" w:rsidRPr="00AB4041" w:rsidRDefault="00AB4041" w:rsidP="00AB4041">
      <w:pPr>
        <w:numPr>
          <w:ilvl w:val="1"/>
          <w:numId w:val="19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              _________________________ </w:t>
      </w:r>
    </w:p>
    <w:p w:rsidR="00AB4041" w:rsidRPr="00AB4041" w:rsidRDefault="00AB4041" w:rsidP="00AB4041">
      <w:pPr>
        <w:spacing w:after="0" w:line="240" w:lineRule="auto"/>
        <w:ind w:left="-5" w:right="2218"/>
        <w:rPr>
          <w:rFonts w:ascii="Times New Roman" w:eastAsia="Courier New" w:hAnsi="Times New Roman" w:cs="Times New Roman"/>
          <w:sz w:val="20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(подпись)                          (Ф.И.О.) </w:t>
      </w:r>
    </w:p>
    <w:p w:rsidR="00AB4041" w:rsidRPr="00AB4041" w:rsidRDefault="00AB4041" w:rsidP="00AB4041">
      <w:pPr>
        <w:spacing w:after="0" w:line="240" w:lineRule="auto"/>
        <w:ind w:left="-5" w:right="221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_______________             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(подпись)                          (Ф.И.О.) </w:t>
      </w:r>
    </w:p>
    <w:p w:rsidR="00AB4041" w:rsidRPr="00AB4041" w:rsidRDefault="00AB4041" w:rsidP="00AB4041">
      <w:pPr>
        <w:numPr>
          <w:ilvl w:val="1"/>
          <w:numId w:val="19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              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                   (подпись)                          (Ф.И.О.) </w:t>
      </w:r>
    </w:p>
    <w:p w:rsidR="00AB4041" w:rsidRPr="00AB4041" w:rsidRDefault="00AB4041" w:rsidP="00AB4041">
      <w:pPr>
        <w:numPr>
          <w:ilvl w:val="1"/>
          <w:numId w:val="19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              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lastRenderedPageBreak/>
        <w:t xml:space="preserve">                       (подпись)                          (Ф.И.О.) Наименование   и адрес организации, принявшей на хранение транспортное средство___________________________________________________________________ 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Ответственное лицо, принявшее транспортное средство на хранение 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___________________________________________________________________________ </w:t>
      </w:r>
    </w:p>
    <w:p w:rsidR="00AB4041" w:rsidRPr="00AB4041" w:rsidRDefault="00AB4041" w:rsidP="00AB4041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______________      ___________________________/___________________________ </w:t>
      </w:r>
    </w:p>
    <w:p w:rsidR="00AB4041" w:rsidRPr="00AB4041" w:rsidRDefault="00AB4041" w:rsidP="00AB4041">
      <w:pPr>
        <w:spacing w:after="0" w:line="240" w:lineRule="auto"/>
        <w:ind w:left="-5" w:right="898"/>
        <w:rPr>
          <w:rFonts w:ascii="Times New Roman" w:hAnsi="Times New Roman" w:cs="Times New Roman"/>
        </w:rPr>
      </w:pPr>
      <w:r w:rsidRPr="00AB4041">
        <w:rPr>
          <w:rFonts w:ascii="Times New Roman" w:eastAsia="Courier New" w:hAnsi="Times New Roman" w:cs="Times New Roman"/>
          <w:sz w:val="20"/>
        </w:rPr>
        <w:t xml:space="preserve">    (дата)                   (подпись)                 (Ф.И.О.) </w:t>
      </w:r>
    </w:p>
    <w:p w:rsidR="00AB4041" w:rsidRPr="00AB4041" w:rsidRDefault="00AB4041" w:rsidP="00AB4041">
      <w:pPr>
        <w:spacing w:after="0" w:line="240" w:lineRule="auto"/>
        <w:rPr>
          <w:rFonts w:ascii="Times New Roman" w:hAnsi="Times New Roman" w:cs="Times New Roman"/>
        </w:rPr>
      </w:pPr>
      <w:r w:rsidRPr="00AB4041">
        <w:rPr>
          <w:rFonts w:ascii="Times New Roman" w:hAnsi="Times New Roman" w:cs="Times New Roman"/>
          <w:sz w:val="24"/>
        </w:rPr>
        <w:t xml:space="preserve"> </w:t>
      </w:r>
    </w:p>
    <w:p w:rsidR="00AB4041" w:rsidRPr="00AB4041" w:rsidRDefault="00AB4041" w:rsidP="00AB4041">
      <w:pPr>
        <w:rPr>
          <w:rFonts w:ascii="Times New Roman" w:hAnsi="Times New Roman" w:cs="Times New Roman"/>
        </w:rPr>
      </w:pPr>
    </w:p>
    <w:p w:rsidR="00450CD9" w:rsidRPr="00AB4041" w:rsidRDefault="00450CD9" w:rsidP="00AB40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50CD9" w:rsidRPr="00AB4041" w:rsidSect="0053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9"/>
    <w:multiLevelType w:val="multilevel"/>
    <w:tmpl w:val="555C4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3A1D"/>
    <w:multiLevelType w:val="multilevel"/>
    <w:tmpl w:val="4AECC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75D0"/>
    <w:multiLevelType w:val="multilevel"/>
    <w:tmpl w:val="BEA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6743"/>
    <w:multiLevelType w:val="multilevel"/>
    <w:tmpl w:val="62DE3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47FE0"/>
    <w:multiLevelType w:val="multilevel"/>
    <w:tmpl w:val="338C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6C8510E"/>
    <w:multiLevelType w:val="multilevel"/>
    <w:tmpl w:val="A6160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95D0F"/>
    <w:multiLevelType w:val="multilevel"/>
    <w:tmpl w:val="C2888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2DE0FC9"/>
    <w:multiLevelType w:val="multilevel"/>
    <w:tmpl w:val="7D2C7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66FF1"/>
    <w:multiLevelType w:val="multilevel"/>
    <w:tmpl w:val="8B1AC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5A9568C"/>
    <w:multiLevelType w:val="multilevel"/>
    <w:tmpl w:val="F4644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CC568CE"/>
    <w:multiLevelType w:val="multilevel"/>
    <w:tmpl w:val="CB76E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F23"/>
    <w:rsid w:val="00016FE5"/>
    <w:rsid w:val="002179D3"/>
    <w:rsid w:val="00450CD9"/>
    <w:rsid w:val="00461AF6"/>
    <w:rsid w:val="00534D57"/>
    <w:rsid w:val="00535322"/>
    <w:rsid w:val="00565250"/>
    <w:rsid w:val="00677A7D"/>
    <w:rsid w:val="008A4AB2"/>
    <w:rsid w:val="00996F68"/>
    <w:rsid w:val="00AB4041"/>
    <w:rsid w:val="00B61C93"/>
    <w:rsid w:val="00CD7BD3"/>
    <w:rsid w:val="00F61F23"/>
    <w:rsid w:val="00FC216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7"/>
  </w:style>
  <w:style w:type="paragraph" w:styleId="1">
    <w:name w:val="heading 1"/>
    <w:basedOn w:val="a"/>
    <w:next w:val="a"/>
    <w:link w:val="10"/>
    <w:uiPriority w:val="9"/>
    <w:qFormat/>
    <w:rsid w:val="00AB4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61F23"/>
  </w:style>
  <w:style w:type="character" w:customStyle="1" w:styleId="textrun">
    <w:name w:val="textrun"/>
    <w:basedOn w:val="a0"/>
    <w:rsid w:val="00F61F23"/>
  </w:style>
  <w:style w:type="character" w:customStyle="1" w:styleId="normaltextrun">
    <w:name w:val="normaltextrun"/>
    <w:basedOn w:val="a0"/>
    <w:rsid w:val="00F61F23"/>
  </w:style>
  <w:style w:type="character" w:customStyle="1" w:styleId="spellingerror">
    <w:name w:val="spellingerror"/>
    <w:basedOn w:val="a0"/>
    <w:rsid w:val="00F61F23"/>
  </w:style>
  <w:style w:type="character" w:customStyle="1" w:styleId="tabrun">
    <w:name w:val="tabrun"/>
    <w:basedOn w:val="a0"/>
    <w:rsid w:val="00F61F23"/>
  </w:style>
  <w:style w:type="character" w:customStyle="1" w:styleId="tabchar">
    <w:name w:val="tabchar"/>
    <w:basedOn w:val="a0"/>
    <w:rsid w:val="00F61F23"/>
  </w:style>
  <w:style w:type="character" w:customStyle="1" w:styleId="tableaderchars">
    <w:name w:val="tableaderchars"/>
    <w:basedOn w:val="a0"/>
    <w:rsid w:val="00F61F23"/>
  </w:style>
  <w:style w:type="character" w:customStyle="1" w:styleId="contextualspellingandgrammarerror">
    <w:name w:val="contextualspellingandgrammarerror"/>
    <w:basedOn w:val="a0"/>
    <w:rsid w:val="00F61F23"/>
  </w:style>
  <w:style w:type="character" w:customStyle="1" w:styleId="linebreakblob">
    <w:name w:val="linebreakblob"/>
    <w:basedOn w:val="a0"/>
    <w:rsid w:val="00F61F23"/>
  </w:style>
  <w:style w:type="character" w:customStyle="1" w:styleId="scxw131306558">
    <w:name w:val="scxw131306558"/>
    <w:basedOn w:val="a0"/>
    <w:rsid w:val="00F61F23"/>
  </w:style>
  <w:style w:type="character" w:styleId="a3">
    <w:name w:val="Hyperlink"/>
    <w:basedOn w:val="a0"/>
    <w:uiPriority w:val="99"/>
    <w:semiHidden/>
    <w:unhideWhenUsed/>
    <w:rsid w:val="00F61F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F23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79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B4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B4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380A8E88D1D3CBC9E1B1C541824562A96141353CC7BD6456AFBB8BCXDfFH" TargetMode="External"/><Relationship Id="rId13" Type="http://schemas.openxmlformats.org/officeDocument/2006/relationships/hyperlink" Target="consultantplus://offline/ref=E6E1A34AFF4ED14A8EE0136D5DFD6FD1BB7935538F4265AD5BD0047F04AA6ECBDCF3EC962A7D86F2E8DC5E9911O3lA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633EA54BA37B14022075A00D9263D0A79380A8E88D1D3CBC9E1B1C541824562A96141353CC7BD6456AFBB8BCXDfFH" TargetMode="External"/><Relationship Id="rId12" Type="http://schemas.openxmlformats.org/officeDocument/2006/relationships/hyperlink" Target="consultantplus://offline/ref=D7633EA54BA37B14022075A00D9263D0A79189A3E38D1D3CBC9E1B1C541824562A96141353CC7BD6456AFBB8BCXDf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633EA54BA37B14022074AE189263D0A5968FABE3821D3CBC9E1B1C541824562A96141353CC7BD6456AFBB8BCXDfF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633EA54BA37B14022075A00D9263D0A79189A3E38D1D3CBC9E1B1C541824562A96141353CC7BD6456AFBB8BCXDf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633EA54BA37B14022074AE189263D0A5968FABE3821D3CBC9E1B1C541824562A96141353CC7BD6456AFBB8BCXDfFH" TargetMode="External"/><Relationship Id="rId10" Type="http://schemas.openxmlformats.org/officeDocument/2006/relationships/hyperlink" Target="consultantplus://offline/ref=D7633EA54BA37B14022075A00D9263D0A79289A3EF8D1D3CBC9E1B1C541824562A96141353CC7BD6456AFBB8BCXDf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79289A3EF8D1D3CBC9E1B1C541824562A96141353CC7BD6456AFBB8BCXDfFH" TargetMode="External"/><Relationship Id="rId14" Type="http://schemas.openxmlformats.org/officeDocument/2006/relationships/hyperlink" Target="consultantplus://offline/ref=E6E1A34AFF4ED14A8EE0136D5DFD6FD1BB7935538F4265AD5BD0047F04AA6ECBDCF3EC962A7D86F2E8DC5E9911O3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2021-03-15T10:47:00Z</cp:lastPrinted>
  <dcterms:created xsi:type="dcterms:W3CDTF">2021-03-12T10:42:00Z</dcterms:created>
  <dcterms:modified xsi:type="dcterms:W3CDTF">2021-04-27T11:44:00Z</dcterms:modified>
</cp:coreProperties>
</file>