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BD" w:rsidRPr="00925D76" w:rsidRDefault="004245BD" w:rsidP="008802B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925D76">
        <w:rPr>
          <w:rFonts w:ascii="Arial" w:hAnsi="Arial" w:cs="Arial"/>
          <w:b/>
          <w:sz w:val="32"/>
          <w:szCs w:val="32"/>
        </w:rPr>
        <w:t>АДМИНИСТРАЦИЯ</w:t>
      </w:r>
    </w:p>
    <w:p w:rsidR="004245BD" w:rsidRPr="00925D76" w:rsidRDefault="00925318" w:rsidP="008802B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925D76">
        <w:rPr>
          <w:rFonts w:ascii="Arial" w:hAnsi="Arial" w:cs="Arial"/>
          <w:b/>
          <w:sz w:val="32"/>
          <w:szCs w:val="32"/>
        </w:rPr>
        <w:t>ТЕРЕБУЖСКОГО</w:t>
      </w:r>
      <w:r w:rsidR="004245BD" w:rsidRPr="00925D7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245BD" w:rsidRPr="00925D76" w:rsidRDefault="004245BD" w:rsidP="008802B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925D76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4245BD" w:rsidRPr="00925D76" w:rsidRDefault="004245BD" w:rsidP="00925D76">
      <w:pPr>
        <w:jc w:val="center"/>
        <w:rPr>
          <w:rFonts w:ascii="Arial" w:hAnsi="Arial" w:cs="Arial"/>
          <w:b/>
          <w:sz w:val="32"/>
          <w:szCs w:val="32"/>
        </w:rPr>
      </w:pPr>
    </w:p>
    <w:p w:rsidR="004245BD" w:rsidRPr="00925D76" w:rsidRDefault="004245BD" w:rsidP="00925D7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25D76">
        <w:rPr>
          <w:rFonts w:ascii="Arial" w:hAnsi="Arial" w:cs="Arial"/>
          <w:b/>
          <w:sz w:val="32"/>
          <w:szCs w:val="32"/>
        </w:rPr>
        <w:t>П</w:t>
      </w:r>
      <w:proofErr w:type="gramEnd"/>
      <w:r w:rsidRPr="00925D76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4245BD" w:rsidRPr="00925D76" w:rsidRDefault="004245BD" w:rsidP="00925D76">
      <w:pPr>
        <w:jc w:val="center"/>
        <w:rPr>
          <w:rFonts w:ascii="Arial" w:hAnsi="Arial" w:cs="Arial"/>
          <w:b/>
          <w:sz w:val="32"/>
          <w:szCs w:val="32"/>
        </w:rPr>
      </w:pPr>
    </w:p>
    <w:p w:rsidR="004245BD" w:rsidRPr="00925D76" w:rsidRDefault="004245BD" w:rsidP="00925D76">
      <w:pPr>
        <w:jc w:val="center"/>
        <w:rPr>
          <w:rFonts w:ascii="Arial" w:hAnsi="Arial" w:cs="Arial"/>
          <w:b/>
          <w:sz w:val="32"/>
          <w:szCs w:val="32"/>
        </w:rPr>
      </w:pPr>
      <w:r w:rsidRPr="00925D76">
        <w:rPr>
          <w:rFonts w:ascii="Arial" w:hAnsi="Arial" w:cs="Arial"/>
          <w:b/>
          <w:sz w:val="32"/>
          <w:szCs w:val="32"/>
        </w:rPr>
        <w:t>От 2</w:t>
      </w:r>
      <w:r w:rsidR="00925318" w:rsidRPr="00925D76">
        <w:rPr>
          <w:rFonts w:ascii="Arial" w:hAnsi="Arial" w:cs="Arial"/>
          <w:b/>
          <w:sz w:val="32"/>
          <w:szCs w:val="32"/>
        </w:rPr>
        <w:t xml:space="preserve">9 </w:t>
      </w:r>
      <w:r w:rsidRPr="00925D76">
        <w:rPr>
          <w:rFonts w:ascii="Arial" w:hAnsi="Arial" w:cs="Arial"/>
          <w:b/>
          <w:sz w:val="32"/>
          <w:szCs w:val="32"/>
        </w:rPr>
        <w:t xml:space="preserve"> марта 2018 года</w:t>
      </w:r>
      <w:r w:rsidR="00925D76">
        <w:rPr>
          <w:rFonts w:ascii="Arial" w:hAnsi="Arial" w:cs="Arial"/>
          <w:b/>
          <w:sz w:val="32"/>
          <w:szCs w:val="32"/>
        </w:rPr>
        <w:t xml:space="preserve"> </w:t>
      </w:r>
      <w:r w:rsidRPr="00925D76">
        <w:rPr>
          <w:rFonts w:ascii="Arial" w:hAnsi="Arial" w:cs="Arial"/>
          <w:b/>
          <w:sz w:val="32"/>
          <w:szCs w:val="32"/>
        </w:rPr>
        <w:t>№ 30</w:t>
      </w:r>
    </w:p>
    <w:p w:rsidR="004245BD" w:rsidRPr="00925D76" w:rsidRDefault="004245BD" w:rsidP="00925D76">
      <w:pPr>
        <w:jc w:val="center"/>
        <w:rPr>
          <w:rFonts w:ascii="Arial" w:hAnsi="Arial" w:cs="Arial"/>
          <w:b/>
          <w:sz w:val="32"/>
          <w:szCs w:val="32"/>
        </w:rPr>
      </w:pPr>
    </w:p>
    <w:p w:rsidR="004245BD" w:rsidRPr="00925D76" w:rsidRDefault="004245BD" w:rsidP="00925D76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925D76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925318" w:rsidRPr="00925D76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925D76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925D76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925D76">
        <w:rPr>
          <w:rFonts w:ascii="Arial" w:hAnsi="Arial" w:cs="Arial"/>
          <w:b/>
          <w:sz w:val="32"/>
          <w:szCs w:val="32"/>
        </w:rPr>
        <w:t xml:space="preserve"> района Курской области от 2</w:t>
      </w:r>
      <w:r w:rsidR="00925318" w:rsidRPr="00925D76">
        <w:rPr>
          <w:rFonts w:ascii="Arial" w:hAnsi="Arial" w:cs="Arial"/>
          <w:b/>
          <w:sz w:val="32"/>
          <w:szCs w:val="32"/>
        </w:rPr>
        <w:t>5</w:t>
      </w:r>
      <w:r w:rsidRPr="00925D76">
        <w:rPr>
          <w:rFonts w:ascii="Arial" w:hAnsi="Arial" w:cs="Arial"/>
          <w:b/>
          <w:sz w:val="32"/>
          <w:szCs w:val="32"/>
        </w:rPr>
        <w:t xml:space="preserve">.03.2014 № </w:t>
      </w:r>
      <w:r w:rsidR="00925318" w:rsidRPr="00925D76">
        <w:rPr>
          <w:rFonts w:ascii="Arial" w:hAnsi="Arial" w:cs="Arial"/>
          <w:b/>
          <w:sz w:val="32"/>
          <w:szCs w:val="32"/>
        </w:rPr>
        <w:t>12</w:t>
      </w:r>
      <w:r w:rsidRPr="00925D76">
        <w:rPr>
          <w:rFonts w:ascii="Arial" w:hAnsi="Arial" w:cs="Arial"/>
          <w:b/>
          <w:sz w:val="32"/>
          <w:szCs w:val="32"/>
        </w:rPr>
        <w:t xml:space="preserve"> «Об утверждении положения «О закупке для обеспечения муниципальных нужд </w:t>
      </w:r>
      <w:proofErr w:type="spellStart"/>
      <w:r w:rsidR="00925318" w:rsidRPr="00925D76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925D76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925D76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925D76"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4245BD" w:rsidRPr="00925D76" w:rsidRDefault="004245BD" w:rsidP="00925D76">
      <w:pPr>
        <w:pStyle w:val="1"/>
        <w:jc w:val="center"/>
        <w:rPr>
          <w:rFonts w:ascii="Arial" w:hAnsi="Arial" w:cs="Arial"/>
          <w:b/>
          <w:sz w:val="32"/>
          <w:szCs w:val="32"/>
        </w:rPr>
      </w:pPr>
    </w:p>
    <w:p w:rsidR="004245BD" w:rsidRPr="00925D76" w:rsidRDefault="004245BD" w:rsidP="004245B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25D76">
        <w:rPr>
          <w:rFonts w:ascii="Arial" w:hAnsi="Arial" w:cs="Arial"/>
          <w:sz w:val="24"/>
          <w:szCs w:val="24"/>
        </w:rPr>
        <w:t xml:space="preserve">Рассмотрев Протест </w:t>
      </w:r>
      <w:proofErr w:type="spellStart"/>
      <w:r w:rsidRPr="00925D76">
        <w:rPr>
          <w:rFonts w:ascii="Arial" w:hAnsi="Arial" w:cs="Arial"/>
          <w:sz w:val="24"/>
          <w:szCs w:val="24"/>
        </w:rPr>
        <w:t>Щигровской</w:t>
      </w:r>
      <w:proofErr w:type="spellEnd"/>
      <w:r w:rsidRPr="00925D76">
        <w:rPr>
          <w:rFonts w:ascii="Arial" w:hAnsi="Arial" w:cs="Arial"/>
          <w:sz w:val="24"/>
          <w:szCs w:val="24"/>
        </w:rPr>
        <w:t xml:space="preserve"> межрайонной прокуратуры от 07.03.2018 № 03-03-2018 на постановление от 20.03.2014 № 27 «Об утверждении положения «О закупке для обеспечения муниципальных нужд», в соответствии с Федеральным законом от 5 апреля 2013г. №44 «О контрактной системе в сфере закупок товаров, работ, услуг для обеспечения государственных и муниципальных нужд», Администрация </w:t>
      </w:r>
      <w:proofErr w:type="spellStart"/>
      <w:r w:rsidR="00990ED4" w:rsidRPr="00925D76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925D7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25D76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25D76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End"/>
    </w:p>
    <w:p w:rsidR="004245BD" w:rsidRPr="00925D76" w:rsidRDefault="004245BD" w:rsidP="004245BD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4245BD" w:rsidRPr="00925D76" w:rsidRDefault="004245BD" w:rsidP="004245BD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925D76">
        <w:rPr>
          <w:rFonts w:ascii="Arial" w:hAnsi="Arial" w:cs="Arial"/>
          <w:sz w:val="24"/>
          <w:szCs w:val="24"/>
        </w:rPr>
        <w:t>Постановляет:</w:t>
      </w:r>
    </w:p>
    <w:p w:rsidR="004245BD" w:rsidRPr="00925D76" w:rsidRDefault="004245BD" w:rsidP="004245BD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4245BD" w:rsidRPr="00925D76" w:rsidRDefault="00925D76" w:rsidP="004245BD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4245BD" w:rsidRPr="00925D76">
        <w:rPr>
          <w:rFonts w:ascii="Arial" w:hAnsi="Arial" w:cs="Arial"/>
          <w:sz w:val="24"/>
          <w:szCs w:val="24"/>
        </w:rPr>
        <w:t>Внести</w:t>
      </w:r>
      <w:r>
        <w:rPr>
          <w:rFonts w:ascii="Arial" w:hAnsi="Arial" w:cs="Arial"/>
          <w:sz w:val="24"/>
          <w:szCs w:val="24"/>
        </w:rPr>
        <w:t xml:space="preserve"> </w:t>
      </w:r>
      <w:r w:rsidR="004245BD" w:rsidRPr="00925D76">
        <w:rPr>
          <w:rFonts w:ascii="Arial" w:hAnsi="Arial" w:cs="Arial"/>
          <w:sz w:val="24"/>
          <w:szCs w:val="24"/>
        </w:rPr>
        <w:t xml:space="preserve">в постановление администрации </w:t>
      </w:r>
      <w:proofErr w:type="spellStart"/>
      <w:r w:rsidR="00990ED4" w:rsidRPr="00925D76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4245BD" w:rsidRPr="00925D7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245BD" w:rsidRPr="00925D76">
        <w:rPr>
          <w:rFonts w:ascii="Arial" w:hAnsi="Arial" w:cs="Arial"/>
          <w:sz w:val="24"/>
          <w:szCs w:val="24"/>
        </w:rPr>
        <w:t>Щигровского</w:t>
      </w:r>
      <w:proofErr w:type="spellEnd"/>
      <w:r w:rsidR="004245BD" w:rsidRPr="00925D76">
        <w:rPr>
          <w:rFonts w:ascii="Arial" w:hAnsi="Arial" w:cs="Arial"/>
          <w:sz w:val="24"/>
          <w:szCs w:val="24"/>
        </w:rPr>
        <w:t xml:space="preserve"> района Курской области от 2</w:t>
      </w:r>
      <w:r w:rsidR="00990ED4" w:rsidRPr="00925D76">
        <w:rPr>
          <w:rFonts w:ascii="Arial" w:hAnsi="Arial" w:cs="Arial"/>
          <w:sz w:val="24"/>
          <w:szCs w:val="24"/>
        </w:rPr>
        <w:t>5</w:t>
      </w:r>
      <w:r w:rsidR="004245BD" w:rsidRPr="00925D76">
        <w:rPr>
          <w:rFonts w:ascii="Arial" w:hAnsi="Arial" w:cs="Arial"/>
          <w:sz w:val="24"/>
          <w:szCs w:val="24"/>
        </w:rPr>
        <w:t xml:space="preserve">.03.2014 № </w:t>
      </w:r>
      <w:r w:rsidR="00990ED4" w:rsidRPr="00925D76">
        <w:rPr>
          <w:rFonts w:ascii="Arial" w:hAnsi="Arial" w:cs="Arial"/>
          <w:sz w:val="24"/>
          <w:szCs w:val="24"/>
        </w:rPr>
        <w:t>12</w:t>
      </w:r>
      <w:r w:rsidR="004245BD" w:rsidRPr="00925D76">
        <w:rPr>
          <w:rFonts w:ascii="Arial" w:hAnsi="Arial" w:cs="Arial"/>
          <w:sz w:val="24"/>
          <w:szCs w:val="24"/>
        </w:rPr>
        <w:t xml:space="preserve"> «Об утверждении положения «О закупке для обеспечения муниципальных нужд </w:t>
      </w:r>
      <w:proofErr w:type="spellStart"/>
      <w:r w:rsidR="00990ED4" w:rsidRPr="00925D76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4245BD" w:rsidRPr="00925D7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245BD" w:rsidRPr="00925D76">
        <w:rPr>
          <w:rFonts w:ascii="Arial" w:hAnsi="Arial" w:cs="Arial"/>
          <w:sz w:val="24"/>
          <w:szCs w:val="24"/>
        </w:rPr>
        <w:t>Щигровского</w:t>
      </w:r>
      <w:proofErr w:type="spellEnd"/>
      <w:r w:rsidR="004245BD" w:rsidRPr="00925D76">
        <w:rPr>
          <w:rFonts w:ascii="Arial" w:hAnsi="Arial" w:cs="Arial"/>
          <w:sz w:val="24"/>
          <w:szCs w:val="24"/>
        </w:rPr>
        <w:t xml:space="preserve"> района Курской области» (далее – Положение) следующие изменения:</w:t>
      </w:r>
    </w:p>
    <w:p w:rsidR="004245BD" w:rsidRPr="00925D76" w:rsidRDefault="00925D76" w:rsidP="004245BD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4245BD" w:rsidRPr="00925D76">
        <w:rPr>
          <w:rFonts w:ascii="Arial" w:hAnsi="Arial" w:cs="Arial"/>
          <w:sz w:val="24"/>
          <w:szCs w:val="24"/>
        </w:rPr>
        <w:t>Пункт 3.1.5. Положения изложить в следующей редакции:</w:t>
      </w:r>
    </w:p>
    <w:p w:rsidR="004245BD" w:rsidRPr="00925D76" w:rsidRDefault="00925D76" w:rsidP="004245B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«3.1.5.</w:t>
      </w:r>
      <w:r w:rsidR="004245BD" w:rsidRPr="00925D76">
        <w:rPr>
          <w:sz w:val="24"/>
          <w:szCs w:val="24"/>
        </w:rPr>
        <w:t>В случае, если участником закупки в составе заявки представлены документы, подтверждающие внесение денежных средств в качестве обеспечения заявки на участие в конкурсе или аукционе, и до даты рассмотрения и оценки заявок денежные средства не поступили на счет, указанный заказчиком в документации о закупке, на котором в соответствии с законодательством Российской Федерации учитываются операции со средствами, поступающими заказчику, такой участник</w:t>
      </w:r>
      <w:proofErr w:type="gramEnd"/>
      <w:r w:rsidR="004245BD" w:rsidRPr="00925D76">
        <w:rPr>
          <w:sz w:val="24"/>
          <w:szCs w:val="24"/>
        </w:rPr>
        <w:t xml:space="preserve"> признается не предоставившим обеспечение заявки. Это правило не применяется при проведении открытого конкурса в электронной форме, конкурса с ограниченным участием в электронной форме, двухэтапного конкурса в электронной форме и электронного аукциона</w:t>
      </w:r>
      <w:proofErr w:type="gramStart"/>
      <w:r w:rsidR="004245BD" w:rsidRPr="00925D76">
        <w:rPr>
          <w:sz w:val="24"/>
          <w:szCs w:val="24"/>
        </w:rPr>
        <w:t>.».</w:t>
      </w:r>
      <w:proofErr w:type="gramEnd"/>
    </w:p>
    <w:p w:rsidR="004245BD" w:rsidRPr="00925D76" w:rsidRDefault="004245BD" w:rsidP="004245BD">
      <w:pPr>
        <w:pStyle w:val="ConsPlusNormal"/>
        <w:ind w:firstLine="540"/>
        <w:jc w:val="both"/>
        <w:rPr>
          <w:sz w:val="24"/>
          <w:szCs w:val="24"/>
        </w:rPr>
      </w:pPr>
      <w:r w:rsidRPr="00925D76">
        <w:rPr>
          <w:sz w:val="24"/>
          <w:szCs w:val="24"/>
        </w:rPr>
        <w:t>1.2. Пункт 3.1.6. Положения изложить в следующей редакции:</w:t>
      </w:r>
    </w:p>
    <w:p w:rsidR="004245BD" w:rsidRPr="00925D76" w:rsidRDefault="004245BD" w:rsidP="004245BD">
      <w:pPr>
        <w:pStyle w:val="ConsPlusNormal"/>
        <w:ind w:firstLine="540"/>
        <w:jc w:val="both"/>
        <w:rPr>
          <w:sz w:val="24"/>
          <w:szCs w:val="24"/>
        </w:rPr>
      </w:pPr>
      <w:r w:rsidRPr="00925D76">
        <w:rPr>
          <w:sz w:val="24"/>
          <w:szCs w:val="24"/>
        </w:rPr>
        <w:t xml:space="preserve">«3.1.6. </w:t>
      </w:r>
      <w:proofErr w:type="gramStart"/>
      <w:r w:rsidRPr="00925D76">
        <w:rPr>
          <w:sz w:val="24"/>
          <w:szCs w:val="24"/>
        </w:rPr>
        <w:t>Денежные средства, внесенные в качестве обеспечения </w:t>
      </w:r>
      <w:r w:rsidRPr="00925D76">
        <w:rPr>
          <w:bCs/>
          <w:sz w:val="24"/>
          <w:szCs w:val="24"/>
        </w:rPr>
        <w:t xml:space="preserve">заявки на участие в конкурсе или аукционе, возвращаются на счет участника закупки при </w:t>
      </w:r>
      <w:r w:rsidRPr="00925D76">
        <w:rPr>
          <w:bCs/>
          <w:sz w:val="24"/>
          <w:szCs w:val="24"/>
        </w:rPr>
        <w:lastRenderedPageBreak/>
        <w:t>проведении открытого конкурса, конкурса с ограниченным участием, двухэтапного конкурса, закрытых способов определения поставщиков (подрядчиков, исполнителей) в течение не более чем пяти рабочих дней</w:t>
      </w:r>
      <w:r w:rsidRPr="00925D76">
        <w:rPr>
          <w:sz w:val="24"/>
          <w:szCs w:val="24"/>
        </w:rPr>
        <w:t>, </w:t>
      </w:r>
      <w:r w:rsidRPr="00925D76">
        <w:rPr>
          <w:bCs/>
          <w:sz w:val="24"/>
          <w:szCs w:val="24"/>
        </w:rPr>
        <w:t>а</w:t>
      </w:r>
      <w:r w:rsidRPr="00925D76">
        <w:rPr>
          <w:sz w:val="24"/>
          <w:szCs w:val="24"/>
        </w:rPr>
        <w:t> при проведении </w:t>
      </w:r>
      <w:r w:rsidRPr="00925D76">
        <w:rPr>
          <w:bCs/>
          <w:sz w:val="24"/>
          <w:szCs w:val="24"/>
        </w:rPr>
        <w:t xml:space="preserve">открытого конкурса в </w:t>
      </w:r>
      <w:r w:rsidRPr="00925D76">
        <w:rPr>
          <w:sz w:val="24"/>
          <w:szCs w:val="24"/>
        </w:rPr>
        <w:t>электронной </w:t>
      </w:r>
      <w:r w:rsidRPr="00925D76">
        <w:rPr>
          <w:bCs/>
          <w:sz w:val="24"/>
          <w:szCs w:val="24"/>
        </w:rPr>
        <w:t>форме, конкурса с ограниченным участием</w:t>
      </w:r>
      <w:r w:rsidRPr="00925D76">
        <w:rPr>
          <w:sz w:val="24"/>
          <w:szCs w:val="24"/>
        </w:rPr>
        <w:t> в </w:t>
      </w:r>
      <w:r w:rsidRPr="00925D76">
        <w:rPr>
          <w:bCs/>
          <w:sz w:val="24"/>
          <w:szCs w:val="24"/>
        </w:rPr>
        <w:t>электронной форме</w:t>
      </w:r>
      <w:r w:rsidRPr="00925D76">
        <w:rPr>
          <w:sz w:val="24"/>
          <w:szCs w:val="24"/>
        </w:rPr>
        <w:t>, </w:t>
      </w:r>
      <w:r w:rsidRPr="00925D76">
        <w:rPr>
          <w:bCs/>
          <w:sz w:val="24"/>
          <w:szCs w:val="24"/>
        </w:rPr>
        <w:t>двухэтапного конкурса в</w:t>
      </w:r>
      <w:proofErr w:type="gramEnd"/>
      <w:r w:rsidRPr="00925D76">
        <w:rPr>
          <w:bCs/>
          <w:sz w:val="24"/>
          <w:szCs w:val="24"/>
        </w:rPr>
        <w:t xml:space="preserve"> </w:t>
      </w:r>
      <w:r w:rsidRPr="00925D76">
        <w:rPr>
          <w:sz w:val="24"/>
          <w:szCs w:val="24"/>
        </w:rPr>
        <w:t>электронной </w:t>
      </w:r>
      <w:r w:rsidRPr="00925D76">
        <w:rPr>
          <w:bCs/>
          <w:sz w:val="24"/>
          <w:szCs w:val="24"/>
        </w:rPr>
        <w:t>форме, электронного аукциона прекращается блокирование</w:t>
      </w:r>
      <w:r w:rsidRPr="00925D76">
        <w:rPr>
          <w:sz w:val="24"/>
          <w:szCs w:val="24"/>
        </w:rPr>
        <w:t> денежных средств </w:t>
      </w:r>
      <w:r w:rsidRPr="00925D76">
        <w:rPr>
          <w:bCs/>
          <w:sz w:val="24"/>
          <w:szCs w:val="24"/>
        </w:rPr>
        <w:t>на специальном счете участника закупки</w:t>
      </w:r>
      <w:r w:rsidRPr="00925D76">
        <w:rPr>
          <w:sz w:val="24"/>
          <w:szCs w:val="24"/>
        </w:rPr>
        <w:t>, </w:t>
      </w:r>
      <w:r w:rsidRPr="00925D76">
        <w:rPr>
          <w:bCs/>
          <w:sz w:val="24"/>
          <w:szCs w:val="24"/>
        </w:rPr>
        <w:t>осуществленное в соответствии с</w:t>
      </w:r>
      <w:r w:rsidRPr="00925D76">
        <w:rPr>
          <w:b/>
          <w:bCs/>
          <w:sz w:val="24"/>
          <w:szCs w:val="24"/>
        </w:rPr>
        <w:t> </w:t>
      </w:r>
      <w:r w:rsidRPr="00925D76">
        <w:rPr>
          <w:sz w:val="24"/>
          <w:szCs w:val="24"/>
        </w:rPr>
        <w:t>частью 20</w:t>
      </w:r>
      <w:r w:rsidRPr="00925D76">
        <w:rPr>
          <w:b/>
          <w:bCs/>
          <w:sz w:val="24"/>
          <w:szCs w:val="24"/>
        </w:rPr>
        <w:t> </w:t>
      </w:r>
      <w:r w:rsidRPr="00925D76">
        <w:rPr>
          <w:bCs/>
          <w:sz w:val="24"/>
          <w:szCs w:val="24"/>
        </w:rPr>
        <w:t>статьи</w:t>
      </w:r>
      <w:r w:rsidRPr="00925D76">
        <w:rPr>
          <w:sz w:val="24"/>
          <w:szCs w:val="24"/>
        </w:rPr>
        <w:t> 44 Закона о контрактной системе в </w:t>
      </w:r>
      <w:r w:rsidRPr="00925D76">
        <w:rPr>
          <w:bCs/>
          <w:sz w:val="24"/>
          <w:szCs w:val="24"/>
        </w:rPr>
        <w:t xml:space="preserve">течение не более чем одного рабочего дня </w:t>
      </w:r>
      <w:proofErr w:type="gramStart"/>
      <w:r w:rsidRPr="00925D76">
        <w:rPr>
          <w:bCs/>
          <w:sz w:val="24"/>
          <w:szCs w:val="24"/>
        </w:rPr>
        <w:t>с даты наступления</w:t>
      </w:r>
      <w:proofErr w:type="gramEnd"/>
      <w:r w:rsidRPr="00925D76">
        <w:rPr>
          <w:bCs/>
          <w:sz w:val="24"/>
          <w:szCs w:val="24"/>
        </w:rPr>
        <w:t xml:space="preserve"> одного из следующих случаев:</w:t>
      </w:r>
    </w:p>
    <w:p w:rsidR="004245BD" w:rsidRPr="00925D76" w:rsidRDefault="004245BD" w:rsidP="004245B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25D76">
        <w:rPr>
          <w:bCs/>
          <w:sz w:val="24"/>
          <w:szCs w:val="24"/>
        </w:rPr>
        <w:t>1) подписание протокола рассмотрения и оценки</w:t>
      </w:r>
      <w:r w:rsidRPr="00925D76">
        <w:rPr>
          <w:sz w:val="24"/>
          <w:szCs w:val="24"/>
        </w:rPr>
        <w:t> заявок </w:t>
      </w:r>
      <w:r w:rsidRPr="00925D76">
        <w:rPr>
          <w:bCs/>
          <w:sz w:val="24"/>
          <w:szCs w:val="24"/>
        </w:rPr>
        <w:t>на участие в открытом конкурсе, конкурсе с ограниченным участием</w:t>
      </w:r>
      <w:r w:rsidRPr="00925D76">
        <w:rPr>
          <w:sz w:val="24"/>
          <w:szCs w:val="24"/>
        </w:rPr>
        <w:t>, </w:t>
      </w:r>
      <w:r w:rsidRPr="00925D76">
        <w:rPr>
          <w:bCs/>
          <w:sz w:val="24"/>
          <w:szCs w:val="24"/>
        </w:rPr>
        <w:t>двухэтапном конкурсе, закрытом конкурсе, закрытом конкурсе с ограниченным участием, закрытом двухэтапном конкурсе, протокола закрытого аукциона, размещение в единой информационной системе и</w:t>
      </w:r>
      <w:r w:rsidRPr="00925D76">
        <w:rPr>
          <w:sz w:val="24"/>
          <w:szCs w:val="24"/>
        </w:rPr>
        <w:t> на электронной </w:t>
      </w:r>
      <w:r w:rsidRPr="00925D76">
        <w:rPr>
          <w:bCs/>
          <w:sz w:val="24"/>
          <w:szCs w:val="24"/>
        </w:rPr>
        <w:t>площадке протокола подведения итогов открытого конкурса</w:t>
      </w:r>
      <w:r w:rsidRPr="00925D76">
        <w:rPr>
          <w:sz w:val="24"/>
          <w:szCs w:val="24"/>
        </w:rPr>
        <w:t> в </w:t>
      </w:r>
      <w:r w:rsidRPr="00925D76">
        <w:rPr>
          <w:bCs/>
          <w:sz w:val="24"/>
          <w:szCs w:val="24"/>
        </w:rPr>
        <w:t>электронной форме, конкурса</w:t>
      </w:r>
      <w:r w:rsidRPr="00925D76">
        <w:rPr>
          <w:sz w:val="24"/>
          <w:szCs w:val="24"/>
        </w:rPr>
        <w:t> с </w:t>
      </w:r>
      <w:r w:rsidRPr="00925D76">
        <w:rPr>
          <w:bCs/>
          <w:sz w:val="24"/>
          <w:szCs w:val="24"/>
        </w:rPr>
        <w:t>ограниченным участием в электронной форме, двухэтапного конкурса в электронной форме</w:t>
      </w:r>
      <w:proofErr w:type="gramEnd"/>
      <w:r w:rsidRPr="00925D76">
        <w:rPr>
          <w:bCs/>
          <w:sz w:val="24"/>
          <w:szCs w:val="24"/>
        </w:rPr>
        <w:t>, электронного аукциона. При этом возврат или прекращение</w:t>
      </w:r>
      <w:r w:rsidRPr="00925D76">
        <w:rPr>
          <w:sz w:val="24"/>
          <w:szCs w:val="24"/>
        </w:rPr>
        <w:t> блокирования </w:t>
      </w:r>
      <w:r w:rsidRPr="00925D76">
        <w:rPr>
          <w:bCs/>
          <w:sz w:val="24"/>
          <w:szCs w:val="24"/>
        </w:rPr>
        <w:t>осуществляется в отношении денежных сре</w:t>
      </w:r>
      <w:proofErr w:type="gramStart"/>
      <w:r w:rsidRPr="00925D76">
        <w:rPr>
          <w:bCs/>
          <w:sz w:val="24"/>
          <w:szCs w:val="24"/>
        </w:rPr>
        <w:t>дств вс</w:t>
      </w:r>
      <w:proofErr w:type="gramEnd"/>
      <w:r w:rsidRPr="00925D76">
        <w:rPr>
          <w:bCs/>
          <w:sz w:val="24"/>
          <w:szCs w:val="24"/>
        </w:rPr>
        <w:t>ех участников закупки, за исключением победителя определения поставщика (подрядчика, исполнителя), которому такие денежные средства возвращаются или блокирование таких денежных</w:t>
      </w:r>
      <w:r w:rsidRPr="00925D76">
        <w:rPr>
          <w:sz w:val="24"/>
          <w:szCs w:val="24"/>
        </w:rPr>
        <w:t> средств </w:t>
      </w:r>
      <w:r w:rsidRPr="00925D76">
        <w:rPr>
          <w:bCs/>
          <w:sz w:val="24"/>
          <w:szCs w:val="24"/>
        </w:rPr>
        <w:t>которого прекращается в случае заключения контракта;</w:t>
      </w:r>
    </w:p>
    <w:p w:rsidR="004245BD" w:rsidRPr="00925D76" w:rsidRDefault="004245BD" w:rsidP="004245BD">
      <w:pPr>
        <w:pStyle w:val="ConsPlusNormal"/>
        <w:ind w:firstLine="540"/>
        <w:jc w:val="both"/>
        <w:rPr>
          <w:sz w:val="24"/>
          <w:szCs w:val="24"/>
        </w:rPr>
      </w:pPr>
      <w:r w:rsidRPr="00925D76">
        <w:rPr>
          <w:bCs/>
          <w:sz w:val="24"/>
          <w:szCs w:val="24"/>
        </w:rPr>
        <w:t>2) отмена определения поставщика (подрядчика, исполнителя);</w:t>
      </w:r>
    </w:p>
    <w:p w:rsidR="004245BD" w:rsidRPr="00925D76" w:rsidRDefault="004245BD" w:rsidP="004245BD">
      <w:pPr>
        <w:pStyle w:val="ConsPlusNormal"/>
        <w:ind w:firstLine="540"/>
        <w:jc w:val="both"/>
        <w:rPr>
          <w:sz w:val="24"/>
          <w:szCs w:val="24"/>
        </w:rPr>
      </w:pPr>
      <w:r w:rsidRPr="00925D76">
        <w:rPr>
          <w:bCs/>
          <w:sz w:val="24"/>
          <w:szCs w:val="24"/>
        </w:rPr>
        <w:t>3) отклонение заявки участника закупки;</w:t>
      </w:r>
    </w:p>
    <w:p w:rsidR="004245BD" w:rsidRPr="00925D76" w:rsidRDefault="004245BD" w:rsidP="004245BD">
      <w:pPr>
        <w:pStyle w:val="ConsPlusNormal"/>
        <w:ind w:firstLine="540"/>
        <w:jc w:val="both"/>
        <w:rPr>
          <w:sz w:val="24"/>
          <w:szCs w:val="24"/>
        </w:rPr>
      </w:pPr>
      <w:r w:rsidRPr="00925D76">
        <w:rPr>
          <w:bCs/>
          <w:sz w:val="24"/>
          <w:szCs w:val="24"/>
        </w:rPr>
        <w:t>4) отзыв заявки участником закупки</w:t>
      </w:r>
      <w:r w:rsidRPr="00925D76">
        <w:rPr>
          <w:sz w:val="24"/>
          <w:szCs w:val="24"/>
        </w:rPr>
        <w:t> до </w:t>
      </w:r>
      <w:r w:rsidRPr="00925D76">
        <w:rPr>
          <w:bCs/>
          <w:sz w:val="24"/>
          <w:szCs w:val="24"/>
        </w:rPr>
        <w:t>окончания срока подачи заявок;</w:t>
      </w:r>
    </w:p>
    <w:p w:rsidR="004245BD" w:rsidRPr="00925D76" w:rsidRDefault="004245BD" w:rsidP="004245BD">
      <w:pPr>
        <w:pStyle w:val="ConsPlusNormal"/>
        <w:ind w:firstLine="540"/>
        <w:jc w:val="both"/>
        <w:rPr>
          <w:sz w:val="24"/>
          <w:szCs w:val="24"/>
        </w:rPr>
      </w:pPr>
      <w:r w:rsidRPr="00925D76">
        <w:rPr>
          <w:bCs/>
          <w:sz w:val="24"/>
          <w:szCs w:val="24"/>
        </w:rPr>
        <w:t>5) получение заявки на участие в определении поставщика (подрядчика, исполнителя) после окончания срока подачи заявок;</w:t>
      </w:r>
    </w:p>
    <w:p w:rsidR="004245BD" w:rsidRPr="00925D76" w:rsidRDefault="004245BD" w:rsidP="004245BD">
      <w:pPr>
        <w:pStyle w:val="ConsPlusNormal"/>
        <w:ind w:firstLine="540"/>
        <w:jc w:val="both"/>
        <w:rPr>
          <w:sz w:val="24"/>
          <w:szCs w:val="24"/>
        </w:rPr>
      </w:pPr>
      <w:r w:rsidRPr="00925D76">
        <w:rPr>
          <w:bCs/>
          <w:sz w:val="24"/>
          <w:szCs w:val="24"/>
        </w:rPr>
        <w:t>6) отстранение участника закупки от участия в определении поставщика (подрядчика, исполнителя) или отказ от заключения контракта с победителем определения поставщика (подрядчика, исполнителя)</w:t>
      </w:r>
      <w:r w:rsidRPr="00925D76">
        <w:rPr>
          <w:sz w:val="24"/>
          <w:szCs w:val="24"/>
        </w:rPr>
        <w:t> в соответствии с частями 9</w:t>
      </w:r>
      <w:r w:rsidRPr="00925D76">
        <w:rPr>
          <w:b/>
          <w:bCs/>
          <w:sz w:val="24"/>
          <w:szCs w:val="24"/>
        </w:rPr>
        <w:t> </w:t>
      </w:r>
      <w:r w:rsidRPr="00925D76">
        <w:rPr>
          <w:bCs/>
          <w:sz w:val="24"/>
          <w:szCs w:val="24"/>
        </w:rPr>
        <w:t>и 10</w:t>
      </w:r>
      <w:r w:rsidRPr="00925D76">
        <w:rPr>
          <w:sz w:val="24"/>
          <w:szCs w:val="24"/>
        </w:rPr>
        <w:t> статьи </w:t>
      </w:r>
      <w:r w:rsidRPr="00925D76">
        <w:rPr>
          <w:bCs/>
          <w:sz w:val="24"/>
          <w:szCs w:val="24"/>
        </w:rPr>
        <w:t>31</w:t>
      </w:r>
      <w:r w:rsidRPr="00925D76">
        <w:rPr>
          <w:b/>
          <w:bCs/>
          <w:sz w:val="24"/>
          <w:szCs w:val="24"/>
        </w:rPr>
        <w:t xml:space="preserve"> </w:t>
      </w:r>
      <w:r w:rsidRPr="00925D76">
        <w:rPr>
          <w:sz w:val="24"/>
          <w:szCs w:val="24"/>
        </w:rPr>
        <w:t>Закона о контрактной системе</w:t>
      </w:r>
      <w:r w:rsidRPr="00925D76">
        <w:rPr>
          <w:b/>
          <w:bCs/>
          <w:sz w:val="24"/>
          <w:szCs w:val="24"/>
        </w:rPr>
        <w:t>;</w:t>
      </w:r>
    </w:p>
    <w:p w:rsidR="004245BD" w:rsidRPr="00925D76" w:rsidRDefault="004245BD" w:rsidP="004245BD">
      <w:pPr>
        <w:pStyle w:val="ConsPlusNormal"/>
        <w:ind w:firstLine="540"/>
        <w:jc w:val="both"/>
        <w:rPr>
          <w:sz w:val="24"/>
          <w:szCs w:val="24"/>
        </w:rPr>
      </w:pPr>
      <w:r w:rsidRPr="00925D76">
        <w:rPr>
          <w:bCs/>
          <w:sz w:val="24"/>
          <w:szCs w:val="24"/>
        </w:rPr>
        <w:t>7) получение заказчиком решения контрольного органа в сфере закупок об отказе в согласовании заключения контракта с единственным поставщиком (подрядчиком</w:t>
      </w:r>
      <w:r w:rsidRPr="00925D76">
        <w:rPr>
          <w:sz w:val="24"/>
          <w:szCs w:val="24"/>
        </w:rPr>
        <w:t>, </w:t>
      </w:r>
      <w:r w:rsidRPr="00925D76">
        <w:rPr>
          <w:bCs/>
          <w:sz w:val="24"/>
          <w:szCs w:val="24"/>
        </w:rPr>
        <w:t>исполнителем)</w:t>
      </w:r>
      <w:proofErr w:type="gramStart"/>
      <w:r w:rsidRPr="00925D76">
        <w:rPr>
          <w:sz w:val="24"/>
          <w:szCs w:val="24"/>
        </w:rPr>
        <w:t>.»</w:t>
      </w:r>
      <w:proofErr w:type="gramEnd"/>
      <w:r w:rsidRPr="00925D76">
        <w:rPr>
          <w:sz w:val="24"/>
          <w:szCs w:val="24"/>
        </w:rPr>
        <w:t>.</w:t>
      </w:r>
    </w:p>
    <w:p w:rsidR="004245BD" w:rsidRPr="00925D76" w:rsidRDefault="004245BD" w:rsidP="004245BD">
      <w:pPr>
        <w:pStyle w:val="ConsPlusNormal"/>
        <w:ind w:firstLine="540"/>
        <w:jc w:val="both"/>
        <w:rPr>
          <w:sz w:val="24"/>
          <w:szCs w:val="24"/>
        </w:rPr>
      </w:pPr>
      <w:r w:rsidRPr="00925D76">
        <w:rPr>
          <w:sz w:val="24"/>
          <w:szCs w:val="24"/>
        </w:rPr>
        <w:t>1.3. Пункт 3.1.9. Положения изложить в следующей редакции:</w:t>
      </w:r>
    </w:p>
    <w:p w:rsidR="004245BD" w:rsidRPr="00925D76" w:rsidRDefault="004245BD" w:rsidP="004245BD">
      <w:pPr>
        <w:pStyle w:val="ConsPlusNormal"/>
        <w:ind w:firstLine="540"/>
        <w:jc w:val="both"/>
        <w:rPr>
          <w:sz w:val="24"/>
          <w:szCs w:val="24"/>
        </w:rPr>
      </w:pPr>
      <w:r w:rsidRPr="00925D76">
        <w:rPr>
          <w:sz w:val="24"/>
          <w:szCs w:val="24"/>
        </w:rPr>
        <w:t>«3.1.9. Размер обеспечения заявки на участие в конкурсе или аукционе должен составлять:</w:t>
      </w:r>
    </w:p>
    <w:p w:rsidR="004245BD" w:rsidRPr="00925D76" w:rsidRDefault="004245BD" w:rsidP="004245BD">
      <w:pPr>
        <w:pStyle w:val="ConsPlusNormal"/>
        <w:ind w:firstLine="540"/>
        <w:jc w:val="both"/>
        <w:rPr>
          <w:sz w:val="24"/>
          <w:szCs w:val="24"/>
        </w:rPr>
      </w:pPr>
      <w:r w:rsidRPr="00925D76">
        <w:rPr>
          <w:sz w:val="24"/>
          <w:szCs w:val="24"/>
        </w:rPr>
        <w:t>1) от одной второй процента до одного процента начальной (максимальной) цены контракта, если размер начальной (максимальной) цены контракта составляет от пяти миллионов рублей до двадцати миллионов рублей;</w:t>
      </w:r>
    </w:p>
    <w:p w:rsidR="004245BD" w:rsidRPr="00925D76" w:rsidRDefault="004245BD" w:rsidP="004245BD">
      <w:pPr>
        <w:pStyle w:val="ConsPlusNormal"/>
        <w:ind w:firstLine="540"/>
        <w:jc w:val="both"/>
        <w:rPr>
          <w:sz w:val="24"/>
          <w:szCs w:val="24"/>
        </w:rPr>
      </w:pPr>
      <w:r w:rsidRPr="00925D76">
        <w:rPr>
          <w:sz w:val="24"/>
          <w:szCs w:val="24"/>
        </w:rPr>
        <w:t>2) от одной второй процента до пяти процентов начальной (максимальной) цены контракта, если начальная (максимальная) цена контракта составляет более двадцати миллионов рублей</w:t>
      </w:r>
      <w:proofErr w:type="gramStart"/>
      <w:r w:rsidRPr="00925D76">
        <w:rPr>
          <w:sz w:val="24"/>
          <w:szCs w:val="24"/>
        </w:rPr>
        <w:t>.».</w:t>
      </w:r>
      <w:proofErr w:type="gramEnd"/>
    </w:p>
    <w:p w:rsidR="004245BD" w:rsidRPr="00925D76" w:rsidRDefault="004245BD" w:rsidP="004245BD">
      <w:pPr>
        <w:pStyle w:val="ConsPlusNormal"/>
        <w:ind w:firstLine="540"/>
        <w:jc w:val="both"/>
        <w:rPr>
          <w:sz w:val="24"/>
          <w:szCs w:val="24"/>
        </w:rPr>
      </w:pPr>
      <w:r w:rsidRPr="00925D76">
        <w:rPr>
          <w:sz w:val="24"/>
          <w:szCs w:val="24"/>
        </w:rPr>
        <w:t>1.4. Пункт 4.2.7. Положения изложить в следующей редакции:</w:t>
      </w:r>
    </w:p>
    <w:p w:rsidR="004245BD" w:rsidRPr="00925D76" w:rsidRDefault="004245BD" w:rsidP="004245BD">
      <w:pPr>
        <w:pStyle w:val="ConsPlusNormal"/>
        <w:ind w:firstLine="540"/>
        <w:jc w:val="both"/>
        <w:rPr>
          <w:sz w:val="24"/>
          <w:szCs w:val="24"/>
          <w:shd w:val="clear" w:color="auto" w:fill="FFFFFF"/>
        </w:rPr>
      </w:pPr>
      <w:r w:rsidRPr="00925D76">
        <w:rPr>
          <w:sz w:val="24"/>
          <w:szCs w:val="24"/>
        </w:rPr>
        <w:t>«4.2.7. Заказчик при описании в документации о закупке объекта закупки должен руководствоваться следующими правилами: в</w:t>
      </w:r>
      <w:r w:rsidRPr="00925D76">
        <w:rPr>
          <w:sz w:val="24"/>
          <w:szCs w:val="24"/>
          <w:shd w:val="clear" w:color="auto" w:fill="FFFFFF"/>
        </w:rPr>
        <w:t xml:space="preserve">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</w:t>
      </w:r>
      <w:r w:rsidRPr="00925D76">
        <w:rPr>
          <w:sz w:val="24"/>
          <w:szCs w:val="24"/>
          <w:shd w:val="clear" w:color="auto" w:fill="FFFFFF"/>
        </w:rPr>
        <w:lastRenderedPageBreak/>
        <w:t xml:space="preserve">происхождения товара,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закупки. </w:t>
      </w:r>
      <w:proofErr w:type="gramStart"/>
      <w:r w:rsidRPr="00925D76">
        <w:rPr>
          <w:sz w:val="24"/>
          <w:szCs w:val="24"/>
          <w:shd w:val="clear" w:color="auto" w:fill="FFFFFF"/>
        </w:rPr>
        <w:t>Допускается использование в описании объекта закупки указания на товарный знак при условии сопровождения такого указания словами "или эквивалент" либо при условии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либо при условии закупок запасных частей и расходных материалов к машинам и оборудованию, используемым заказчиком, в соответствии с технической документацией на</w:t>
      </w:r>
      <w:proofErr w:type="gramEnd"/>
      <w:r w:rsidRPr="00925D76">
        <w:rPr>
          <w:sz w:val="24"/>
          <w:szCs w:val="24"/>
          <w:shd w:val="clear" w:color="auto" w:fill="FFFFFF"/>
        </w:rPr>
        <w:t xml:space="preserve"> указанные машины и оборудование</w:t>
      </w:r>
      <w:proofErr w:type="gramStart"/>
      <w:r w:rsidRPr="00925D76">
        <w:rPr>
          <w:sz w:val="24"/>
          <w:szCs w:val="24"/>
          <w:shd w:val="clear" w:color="auto" w:fill="FFFFFF"/>
        </w:rPr>
        <w:t>.».</w:t>
      </w:r>
      <w:proofErr w:type="gramEnd"/>
    </w:p>
    <w:p w:rsidR="004245BD" w:rsidRPr="00925D76" w:rsidRDefault="004245BD" w:rsidP="004245BD">
      <w:pPr>
        <w:pStyle w:val="1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4245BD" w:rsidRPr="00925D76" w:rsidRDefault="004245BD" w:rsidP="004245BD">
      <w:pPr>
        <w:widowControl w:val="0"/>
        <w:ind w:firstLine="426"/>
        <w:jc w:val="both"/>
        <w:rPr>
          <w:rFonts w:ascii="Arial" w:hAnsi="Arial" w:cs="Arial"/>
          <w:sz w:val="24"/>
          <w:szCs w:val="24"/>
        </w:rPr>
      </w:pPr>
      <w:r w:rsidRPr="00925D76">
        <w:rPr>
          <w:rFonts w:ascii="Arial" w:hAnsi="Arial" w:cs="Arial"/>
          <w:sz w:val="24"/>
          <w:szCs w:val="24"/>
        </w:rPr>
        <w:t xml:space="preserve">  2. </w:t>
      </w:r>
      <w:proofErr w:type="gramStart"/>
      <w:r w:rsidRPr="00925D76">
        <w:rPr>
          <w:rFonts w:ascii="Arial" w:hAnsi="Arial" w:cs="Arial"/>
          <w:sz w:val="24"/>
          <w:szCs w:val="24"/>
        </w:rPr>
        <w:t>Контроль за</w:t>
      </w:r>
      <w:proofErr w:type="gramEnd"/>
      <w:r w:rsidRPr="00925D76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4245BD" w:rsidRPr="00925D76" w:rsidRDefault="004245BD" w:rsidP="004245BD">
      <w:pPr>
        <w:widowControl w:val="0"/>
        <w:ind w:firstLine="426"/>
        <w:jc w:val="both"/>
        <w:rPr>
          <w:rFonts w:ascii="Arial" w:hAnsi="Arial" w:cs="Arial"/>
          <w:sz w:val="24"/>
          <w:szCs w:val="24"/>
        </w:rPr>
      </w:pPr>
      <w:r w:rsidRPr="00925D76">
        <w:rPr>
          <w:rFonts w:ascii="Arial" w:hAnsi="Arial" w:cs="Arial"/>
          <w:sz w:val="24"/>
          <w:szCs w:val="24"/>
        </w:rPr>
        <w:t xml:space="preserve">  3. Настоящее постановление вст</w:t>
      </w:r>
      <w:r w:rsidR="00F95359" w:rsidRPr="00925D76">
        <w:rPr>
          <w:rFonts w:ascii="Arial" w:hAnsi="Arial" w:cs="Arial"/>
          <w:sz w:val="24"/>
          <w:szCs w:val="24"/>
        </w:rPr>
        <w:t>упает в силу с 01.07.2018 года, за исключением пункта 1.4 настоящего постановления, который вступает в силу с момента подписания и распространяет свое действие на правоотношения, возникшие с 11 января 2018 года.</w:t>
      </w:r>
      <w:bookmarkStart w:id="0" w:name="_GoBack"/>
      <w:bookmarkEnd w:id="0"/>
    </w:p>
    <w:p w:rsidR="004245BD" w:rsidRPr="00925D76" w:rsidRDefault="004245BD" w:rsidP="004245BD">
      <w:pPr>
        <w:widowControl w:val="0"/>
        <w:ind w:firstLine="426"/>
        <w:jc w:val="both"/>
        <w:rPr>
          <w:rFonts w:ascii="Arial" w:hAnsi="Arial" w:cs="Arial"/>
          <w:sz w:val="24"/>
          <w:szCs w:val="24"/>
        </w:rPr>
      </w:pPr>
    </w:p>
    <w:p w:rsidR="004245BD" w:rsidRPr="00925D76" w:rsidRDefault="004245BD" w:rsidP="004245BD">
      <w:pPr>
        <w:widowControl w:val="0"/>
        <w:rPr>
          <w:rFonts w:ascii="Arial" w:hAnsi="Arial" w:cs="Arial"/>
          <w:sz w:val="24"/>
          <w:szCs w:val="24"/>
        </w:rPr>
      </w:pPr>
      <w:r w:rsidRPr="00925D7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90ED4" w:rsidRPr="00925D76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925D76">
        <w:rPr>
          <w:rFonts w:ascii="Arial" w:hAnsi="Arial" w:cs="Arial"/>
          <w:sz w:val="24"/>
          <w:szCs w:val="24"/>
        </w:rPr>
        <w:t xml:space="preserve"> сельсовета                         </w:t>
      </w:r>
      <w:r w:rsidR="00990ED4" w:rsidRPr="00925D76">
        <w:rPr>
          <w:rFonts w:ascii="Arial" w:hAnsi="Arial" w:cs="Arial"/>
          <w:sz w:val="24"/>
          <w:szCs w:val="24"/>
        </w:rPr>
        <w:t xml:space="preserve">          </w:t>
      </w:r>
      <w:r w:rsidR="00925D76">
        <w:rPr>
          <w:rFonts w:ascii="Arial" w:hAnsi="Arial" w:cs="Arial"/>
          <w:sz w:val="24"/>
          <w:szCs w:val="24"/>
        </w:rPr>
        <w:t xml:space="preserve">            </w:t>
      </w:r>
      <w:r w:rsidR="008802B8">
        <w:rPr>
          <w:rFonts w:ascii="Arial" w:hAnsi="Arial" w:cs="Arial"/>
          <w:sz w:val="24"/>
          <w:szCs w:val="24"/>
        </w:rPr>
        <w:t xml:space="preserve">        </w:t>
      </w:r>
      <w:r w:rsidR="00990ED4" w:rsidRPr="00925D76">
        <w:rPr>
          <w:rFonts w:ascii="Arial" w:hAnsi="Arial" w:cs="Arial"/>
          <w:sz w:val="24"/>
          <w:szCs w:val="24"/>
        </w:rPr>
        <w:t>Л.Н.Степаненко</w:t>
      </w:r>
    </w:p>
    <w:p w:rsidR="004245BD" w:rsidRPr="00925D76" w:rsidRDefault="004245BD" w:rsidP="004245BD">
      <w:pPr>
        <w:widowControl w:val="0"/>
        <w:rPr>
          <w:rFonts w:ascii="Arial" w:hAnsi="Arial" w:cs="Arial"/>
          <w:sz w:val="24"/>
          <w:szCs w:val="24"/>
        </w:rPr>
      </w:pPr>
    </w:p>
    <w:p w:rsidR="004245BD" w:rsidRPr="00925D76" w:rsidRDefault="004245BD" w:rsidP="004245BD">
      <w:pPr>
        <w:widowControl w:val="0"/>
        <w:rPr>
          <w:rFonts w:ascii="Arial" w:hAnsi="Arial" w:cs="Arial"/>
          <w:sz w:val="24"/>
          <w:szCs w:val="24"/>
        </w:rPr>
      </w:pPr>
    </w:p>
    <w:p w:rsidR="00F20B1C" w:rsidRPr="00925D76" w:rsidRDefault="00F20B1C">
      <w:pPr>
        <w:rPr>
          <w:rFonts w:ascii="Arial" w:hAnsi="Arial" w:cs="Arial"/>
          <w:sz w:val="24"/>
          <w:szCs w:val="24"/>
        </w:rPr>
      </w:pPr>
    </w:p>
    <w:sectPr w:rsidR="00F20B1C" w:rsidRPr="00925D76" w:rsidSect="008802B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245BD"/>
    <w:rsid w:val="004245BD"/>
    <w:rsid w:val="008802B8"/>
    <w:rsid w:val="00925318"/>
    <w:rsid w:val="00925D76"/>
    <w:rsid w:val="00990ED4"/>
    <w:rsid w:val="00D410D5"/>
    <w:rsid w:val="00D8390B"/>
    <w:rsid w:val="00EB4928"/>
    <w:rsid w:val="00F20B1C"/>
    <w:rsid w:val="00F9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4245BD"/>
    <w:pPr>
      <w:suppressAutoHyphens w:val="0"/>
      <w:overflowPunct w:val="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245BD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24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5B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4245BD"/>
    <w:pPr>
      <w:suppressAutoHyphens w:val="0"/>
      <w:overflowPunct w:val="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245BD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24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5B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2018-03-29T05:43:00Z</cp:lastPrinted>
  <dcterms:created xsi:type="dcterms:W3CDTF">2018-03-22T05:49:00Z</dcterms:created>
  <dcterms:modified xsi:type="dcterms:W3CDTF">2018-03-30T09:09:00Z</dcterms:modified>
</cp:coreProperties>
</file>