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D6" w:rsidRPr="009E13D6" w:rsidRDefault="009E13D6" w:rsidP="009E13D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9E13D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 О С Т А Н О В Л Е Н И Е от 24.01.2017г № 12 . Об утверждении Положения о создании, развитии и сохранении системы озеленения территории муниципального образования «Теребужский сельсовет» Щигровского района Курской области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 О С Т А Н О В Л Е Н И Е</w:t>
      </w:r>
    </w:p>
    <w:p w:rsidR="009E13D6" w:rsidRPr="009E13D6" w:rsidRDefault="009E13D6" w:rsidP="009E13D6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9E13D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9E13D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от 24.01.2017г            № 12</w:t>
      </w:r>
    </w:p>
    <w:p w:rsidR="009E13D6" w:rsidRPr="009E13D6" w:rsidRDefault="009E13D6" w:rsidP="009E13D6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9E13D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                  .                           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Об утверждении  Положения о создании,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развитии и сохранении системы озеленения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территории муниципального образования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«Теребужский сельсовет» Щигровского района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           В соответствии с Конституцией Российской Федерации, Федеральным законом от 10.01.2002 года N 7-ФЗ «Об охране окружающей среды», Федеральным законом от 06.10.03 г. N 131-ФЗ "Об общих принципах организации местного самоуправления в Российской Федерации",  Уставом МО «Теребужский сельсовет», в целях сохранения и развития зеленого фонда сельского поселения, улучшения экологической ситуации, Администрация  Теребужского сельсовета Щигровского района Курской области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9E13D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Постановляет:</w:t>
      </w:r>
    </w:p>
    <w:p w:rsidR="009E13D6" w:rsidRPr="009E13D6" w:rsidRDefault="009E13D6" w:rsidP="009E13D6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Утвердить прилагаемое Положение о создании, развитии и сохранении системы озеленения территории МО «Теребужский сельсовет» Щигровского района Курской области.</w:t>
      </w:r>
    </w:p>
    <w:p w:rsidR="009E13D6" w:rsidRPr="009E13D6" w:rsidRDefault="009E13D6" w:rsidP="009E13D6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Контроль за исполнением данного постановления оставляю за собой.</w:t>
      </w:r>
    </w:p>
    <w:p w:rsidR="009E13D6" w:rsidRPr="009E13D6" w:rsidRDefault="009E13D6" w:rsidP="009E13D6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Настоящее постановление  вступает в силу с момента обнародования.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Глава Теребужского сельсовета                                      Л.Н.Степаненко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Приложение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 постановлению Администрации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Щигровского района Курской области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от 24.01.2017г. № 12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Положение</w:t>
      </w:r>
    </w:p>
    <w:p w:rsidR="009E13D6" w:rsidRPr="009E13D6" w:rsidRDefault="009E13D6" w:rsidP="009E13D6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 создании, развитии и сохранении системы озеленения территории                                 муниципального образования «Теребужский сельсовет"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Статья 1.</w:t>
      </w:r>
      <w:r w:rsidRPr="009E13D6">
        <w:rPr>
          <w:rFonts w:ascii="Tahoma" w:eastAsia="Times New Roman" w:hAnsi="Tahoma" w:cs="Tahoma"/>
          <w:color w:val="000000"/>
          <w:sz w:val="18"/>
          <w:szCs w:val="18"/>
        </w:rPr>
        <w:t> Общие положения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1.1. Положение "О создании, развитии и сохранении системы озеленения территории МО «Теребужский сельсовет» (далее - Положение) разработано в соответствии с </w:t>
      </w:r>
      <w:hyperlink r:id="rId5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Федеральным законом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от 06.10.2003 года N 131-ФЗ "Об общих принципах организации местного самоуправления в Российской Федерации"; Федеральным законом от 10 января 2002 г. N 7-ФЗ "Об охране окружающей среды"; </w:t>
      </w:r>
      <w:hyperlink r:id="rId6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Градостроительным Кодексом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Российской Федерации; Лесным Кодексом Российской Федерации; Гражданским Кодексом Российской Федерации; Земельным Кодексом Российской Федерации, </w:t>
      </w:r>
      <w:hyperlink r:id="rId7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Уставом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МО «Теребужский сельсовет» Щигровского района Курской области.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1.2. Настоящее Положение разработано в целях регулирования органами местного самоуправления взаимоотношений, возникающих с физическими и юридическими лицами при обращении с зелеными насаждениями на территории МО «Теребужский сельсовет»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1.3. Настоящее Положение распространяется на все озелененные территории МО  за исключением насаждений, находящихся на земельных участках, принадлежащих гражданам и юридическим лицам на праве частной собственности, а также насаждений, находящихся в собственности Российской Федерации, собственности Курской области.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1.4. Система озеленения на территории МО создается и развивается в соответствии с </w:t>
      </w:r>
      <w:hyperlink r:id="rId8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градостроительными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нормативами и правилами.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Виды и режимы использования элементов системы озеленения определяются градостроительной документацией и разрабатываемыми на ее основе специальными проектами и схемами развития системы озеленения.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1.5. Территории, покрытые древесно-кустарниковой и травянистой растительностью, находящиеся в черте МО «Теребужский сельсовет», образуют единый зеленый фонд сельского поселения. Зеленые насаждения являются частью благоустройства и выполняют экологические, санитарно-гигиенические и рекреационные функции на территории сельского поселения.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Статья 2.</w:t>
      </w:r>
      <w:r w:rsidRPr="009E13D6">
        <w:rPr>
          <w:rFonts w:ascii="Tahoma" w:eastAsia="Times New Roman" w:hAnsi="Tahoma" w:cs="Tahoma"/>
          <w:color w:val="000000"/>
          <w:sz w:val="18"/>
          <w:szCs w:val="18"/>
        </w:rPr>
        <w:t> Основные понятия и термины, используемые в Положении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Для целей настоящего Положения используются следующие основные понятия и термины: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зеленые насаждения - древесно-кустарниковая и травянистая растительность естественного и искусственного происхождения, произрастающая на определенной территории;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система озеленения территории поселения - взаимосвязанное, равномерное размещение поселковых (для города городских) озелененных территорий, определяемое архитектурно-планировочной организацией поселения и планом их дальнейшего развития, предусматривающее связь с загородными насаждениями;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особо охраняемые природные территории - участок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охрана зеленых насаждений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или улучшение выполнения насаждениями определенных функций;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прекращения роста;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уничтожение (снос) зеленых насаждений - повреждение зеленых насаждений, повлекшее прекращение роста;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снос зеленых насаждений классифицируется на вынужденный и незаконный: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вынужденный снос - снос деревьев (в том числе аварийных), кустарников, газонов и цветников, оформленный в установленном порядке. Выполнение вынужденного сноса необходимо в целях обеспечения условий для размещения объектов недвижимости, инженерного обеспечения, благоустройства, для обеспечения их ремонта и обслуживания, для обеспечения безопасности жизни людей и их имущества, а также в целях обеспечения нормативных требований к освещенности жилых и общественных помещений;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снос зеленых насаждений без получения акта оценочной комиссии - снос (повреждение) зеленых насаждений, изъятие (уничтожение) газонов, цветников и других элементов озеленения, входящих в состав зеленого фонда поселения, произведенный с нарушением установленного настоящим Положением порядка;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реконструкция зеленых насаждений - полная или частичная замена зеленых насаждений в случаях изменения требований к озеленению территории (изменение назначения территории, восстановление исторического облика территории, придание архитектурно-художественного облика зеленым массивам или иное);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восстановительная стоимость - денежная оценка конкретных зеленых насаждений, устанавливаемая для учета их ценности при повреждении или уничтожении. Восстановительная стоимость складывается из суммарного показателя сметной стоимости их посадки, стоимости посадочного материала и ухода, обеспечивающего полное восстановление их декоративных и экологических качеств;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компенсационное озеленение - воспроизводство зеленых насаждений взамен уничтоженных или поврежденных;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сорное растение - растение, не культивируемое в данном месте, но растущее на обрабатываемой территории вместе с культурным и отнимающее у последнего свет, влагу и питание;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дикорастущее дерево - растущее в природных условиях, не выращиваемое человеком;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самовольно посаженное дерево - дерево, посаженное с нарушением условий, изложенных в </w:t>
      </w:r>
      <w:hyperlink r:id="rId9" w:anchor="sub_4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статье 4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данного Положения.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газон - участок земли, верхний слой почвенного покрова, покрытый травянистой растительностью искусственного происхождения или естественного происхождения при условии проведения соответствующего ухода или с отсутствием растительности в силу каких-либо обстоятельств, но предназначенный для размещения травянистой растительности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Статья 3. </w:t>
      </w: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Категории озелененных территорий и особенности финансирования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3.1. Выделяются три основных категории озелененных территорий, каждая из которых имеет свои особенности по отношению к гражданскому обороту (отношения к собственности, продажа, аренда), режимам пользования и способам хозяйствования: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 </w:t>
      </w:r>
      <w:hyperlink r:id="rId10" w:anchor="sub_22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озелененные территории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общего пользования - территории, используемые для рекреации всего населения поселения. Расчет потребности в них рассчитывается на все городское, поселковое население или население планировочного или жилого района плюс так называемое "временное население" - приезжие, туристы, иногородние торговцы и так далее;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озелененные территории ограниченного пользования -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озелененные территории специального назначения - санитарно-защитные, водоохранные, защитно-мелиоративные зоны, кладбища, насаждения вдоль автомобильных и железных дорог, питомники, цветочно-оранжерейные хозяйства, территории, относящиеся к </w:t>
      </w:r>
      <w:hyperlink r:id="rId11" w:anchor="sub_24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особо охраняемым природным территориям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местного значения. Расчет потребности в озелененных территориях данной категории ведется с учетом их функционального назначения.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3.2. Объекты, входящие в категорию </w:t>
      </w:r>
      <w:hyperlink r:id="rId12" w:anchor="sub_22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озелененных территорий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общего пользования, имеют самостоятельное финансирование и входят в титульный список проектирования и строительства как самостоятельные объекты и финансируются из бюджета сельского поселения.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3.3. Озелененные территории ограниченного пользования финансируются за счет того объекта, при котором они создаются. Озеленение микрорайонов, кварталов, групп жилых домов, отдельных зданий и сооружений входит в стоимость общестроительных и проектных работ как раздел сводной сметы. Эти расходы могут быть выделены из сводной сметы в локальные сметы и используются строго по назначению.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lastRenderedPageBreak/>
        <w:t>3.4. Объекты, входящие в категорию озелененных территорий специального назначения, могут иметь адресное финансирование или финансироваться как объекты озеленения ограниченного пользования.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3.5. В случаях личной инициативы допускается финансирование объектов, указанных в </w:t>
      </w:r>
      <w:hyperlink r:id="rId13" w:anchor="sub_3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пункте 3.1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за счет средств юридических и физических лиц.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Статья 4.</w:t>
      </w:r>
      <w:r w:rsidRPr="009E13D6">
        <w:rPr>
          <w:rFonts w:ascii="Tahoma" w:eastAsia="Times New Roman" w:hAnsi="Tahoma" w:cs="Tahoma"/>
          <w:color w:val="000000"/>
          <w:sz w:val="18"/>
          <w:szCs w:val="18"/>
        </w:rPr>
        <w:t> Создание и развитие зеленого фонда МО «Теребужский сельсовет».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4.1. Создание и развитие озелененных территорий общего пользования осуществляется в строгом соответствии с градостроительной и проектной документацией.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4.2. Создание и развитие озелененных территорий насаждений ограниченного пользования осуществляется в строгом соответствии с проектной документацией, а так же с учетом существующей и перспективной схемой коммуникаций, перспективной градостроительной ситуации.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4.3. Создание и развитие </w:t>
      </w:r>
      <w:hyperlink r:id="rId14" w:anchor="sub_22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озелененных территорий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специального назначения осуществляются в порядке, установленном соответствующими нормативами и правилами, и в строгом соответствии с проектной документацией.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4.4. Производство работ по созданию и развитию озелененных территорий осуществляется согласно проектной документации, разработанной в соответствии с действующим законодательством.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4.5. </w:t>
      </w:r>
      <w:hyperlink r:id="rId15" w:anchor="sub_293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Компенсационное озеленение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является обязательным во всех случаях сноса, изъятия, уничтожения </w:t>
      </w:r>
      <w:hyperlink r:id="rId16" w:anchor="sub_2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зеленых насаждений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и производится в ближайший сезон, подходящий для высадки зеленых насаждений.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Видовой состав и возраст высаживаемых деревьев и кустарников согласовывается с администрацией  сельсовета.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4.6. Все работы на территории  сельсовета по созданию и развитию озелененных территорий осуществляются специализированными организациями.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Уход за посадками в течение года обеспечивается производителем работ по посадке зеленых насаждений.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4.7. При проектировании строительства, реконструкции или капитального ремонта объектов необходимо предусматривать озеленение откосов, подпорных стенок, глухих торцов и стен зданий крытых автостоянок, выступающих над поверхностью земли сооружений инженерных коммуникаций, упрощенных и глухих ограждений территорий с использованием вьющихся, ползучих и стелющихся растений.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При отсутствии естественного озеленения территорий, прилегающих к предприятиям и организациям, осуществляющим хозяйственную и иную деятельность, необходимо предусматривать дополнительное озеленение в виде вазонов и цветочниц.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Для сохранения единой концепции озеленения населенных пунктов, соблюдения экологических требований данный вид работ согласовывается с главным архитектором района.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4.8. Разрешается посадка цветов в порядке личной инициативы граждан у входов в жилые дома и на внутриквартальных территориях.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4.9. Допускается посадка цветов, деревьев и кустарников отдельными гражданами, объединениями граждан на территориях общего и ограниченного пользования при условии получения разрешения администрации сельсовета и схемы посадок.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Статья 5</w:t>
      </w:r>
      <w:r w:rsidRPr="009E13D6">
        <w:rPr>
          <w:rFonts w:ascii="Tahoma" w:eastAsia="Times New Roman" w:hAnsi="Tahoma" w:cs="Tahoma"/>
          <w:color w:val="000000"/>
          <w:sz w:val="18"/>
          <w:szCs w:val="18"/>
        </w:rPr>
        <w:t>. Обеспечение сохранения зеленого фонда.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5.1. Охране подлежат все зеленые насаждения, произрастающие в границах сельского поселения 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Исключение составляют зеленые насаждения: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расположенные в охранных зонах линий коммуникаций;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погибшие по естественным причинам;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появившиеся в результате деятельности граждан и юридических лиц на участках, находящихся в их собственности.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5.2. Пользователи земельных участков, на которых расположены зеленые насаждения (кроме вышеперечисленных исключений), обязаны осуществлять контроль за их состоянием, обеспечивать уход, нормальное развитие и замену погибших экземпляров.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5.3. При разработке проектной документации, строительстве и эксплуатации объектов, магистральных сетей и головных сооружений инженерной инфраструктуры, а также при проведении работ по инженерной подготовке территорий должны разрабатываться мероприятия по максимальному сокращению сноса зеленых насаждений и других элементов зеленого фонда.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5.4. Застройщики (заказчики), получающие под строительство или капитальный ремонт территории, занятые </w:t>
      </w:r>
      <w:hyperlink r:id="rId17" w:anchor="sub_2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зелеными насаждениями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, подлежащими сохранению на участках для дальнейшего произрастания, обязаны передавать группы деревьев или отдельные деревья по акту подрядным строительным и ремонтным организациям.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Строительные и ремонтные организации под письменную гарантию производителя работ обязаны принимать меры по защите и ограждению принятых по акту деревьев при работе транспорта, механизмов и при складировании материалов.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5.5. В целях активизации борьбы с </w:t>
      </w:r>
      <w:hyperlink r:id="rId18" w:anchor="sub_294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сорными растениями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все землепользователи, независимо от форм собственности, обязаны регулярно уничтожать все сорные растения на своих территориях и не допускать их произрастания в дальнейшем.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Статья 6.</w:t>
      </w:r>
      <w:r w:rsidRPr="009E13D6">
        <w:rPr>
          <w:rFonts w:ascii="Tahoma" w:eastAsia="Times New Roman" w:hAnsi="Tahoma" w:cs="Tahoma"/>
          <w:color w:val="000000"/>
          <w:sz w:val="18"/>
          <w:szCs w:val="18"/>
        </w:rPr>
        <w:t> Строительство объектов на территории зеленого фонда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6.1. Все работы по новому строительству, реконструкции и капитальному ремонту, связанные с производством земляных работ, могут осуществляться только после получения разрешения, оформленного в  порядке, установленном законодательством.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Статья 7.</w:t>
      </w:r>
      <w:r w:rsidRPr="009E13D6">
        <w:rPr>
          <w:rFonts w:ascii="Tahoma" w:eastAsia="Times New Roman" w:hAnsi="Tahoma" w:cs="Tahoma"/>
          <w:color w:val="000000"/>
          <w:sz w:val="18"/>
          <w:szCs w:val="18"/>
        </w:rPr>
        <w:t> Порядок вынужденного сноса зеленых насаждений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7.1. </w:t>
      </w:r>
      <w:hyperlink r:id="rId19" w:anchor="sub_28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Вынужденный снос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зеленых насаждений допускается в случаях: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строительства, реконструкции и ремонта объектов, прокладки и ремонта подземных коммуникаций;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санитарных рубок и </w:t>
      </w:r>
      <w:hyperlink r:id="rId20" w:anchor="sub_29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реконструкции зеленных насаждений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(обрезка);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удаления аварийных деревьев и кустарников;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восстановления нормативного светового режима в жилых и не жилых помещениях, затеняемых деревьями (только при наличии заключения органов санитарно-эпидемиологического надзора);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устранения последствий ураганов, землетрясений и других стихийных бедствий.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7.2. При проведении работ, указанных в </w:t>
      </w:r>
      <w:hyperlink r:id="rId21" w:anchor="sub_7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пункте 7.1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, целесообразность вынужденного сноса, обрезки или пересадки зеленых насаждений рассматривает оценочная комиссия с составлением соответствующего акта, создаваемая на основании распоряжения главы администрации сельского поселения.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7.4. При </w:t>
      </w:r>
      <w:hyperlink r:id="rId22" w:anchor="sub_28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вынужденном сносе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зеленых насаждений после составления комиссией акта, комиссия производит расчет стоимости возмещения ущерба (</w:t>
      </w:r>
      <w:hyperlink r:id="rId23" w:anchor="sub_292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восстановительной стоимости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), который отражается в акте.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При сносе (повреждении) </w:t>
      </w:r>
      <w:hyperlink r:id="rId24" w:anchor="sub_2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зеленых насаждений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с нарушением установленного настоящим Положением порядка, расчет стоимости возмещения ущерба производится оценочной комиссией создаваемой на основании распоряжения главы администрации сельского поселения.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7.5. </w:t>
      </w:r>
      <w:hyperlink r:id="rId25" w:anchor="sub_29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Снос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деревьев и других зеленых насаждений производится на основании акта оценочной комиссии, согласованного с соответствующими службами, утвержденного председателем комиссии, и только после полной оплаты стоимости возмещения ущерба (восстановительной стоимости) и при наличии правоустанавливающих документов на земельный участок.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7.6. </w:t>
      </w:r>
      <w:hyperlink r:id="rId26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Снос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зеленых насаждений и объектов благоустройства, расположенных на них, осуществляется за счет средств заказчика (застройщика).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7.7. Снос зеленых насаждений при производстве аварийно-восстановительных работ, не терпящий отлагательств, может быть произведен без получения разрешения на снос зеленых насаждений. В этом случае юридические и физические лица, производящие аварийно-восстановительные работы, обязаны в течение 24 часов с момента начала производства работ (без учета выходных и праздничных дней) поставить в известность отдел архитектуры и градостроительства администрации муниципального района, администрацию поселения, а в течение трех суток с момента начала работ (без учета выходных и праздничных дней) - оформить акт на снос деревьев.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Производство плановых работ под предлогом аварийных запрещается.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Статья 8.</w:t>
      </w:r>
      <w:r w:rsidRPr="009E13D6">
        <w:rPr>
          <w:rFonts w:ascii="Tahoma" w:eastAsia="Times New Roman" w:hAnsi="Tahoma" w:cs="Tahoma"/>
          <w:color w:val="000000"/>
          <w:sz w:val="18"/>
          <w:szCs w:val="18"/>
        </w:rPr>
        <w:t> Порядок расчета восстановительной стоимости при вынужденном и незаконном сносе или повреждении зеленых насаждений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8.1. Убытки, причиненные </w:t>
      </w:r>
      <w:hyperlink r:id="rId27" w:anchor="sub_26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повреждением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или уничтожением </w:t>
      </w:r>
      <w:hyperlink r:id="rId28" w:anchor="sub_2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зеленых насаждений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, входящих в систему озеленения территории поселений, за исключением зеленых насаждений, находящихся на земельных участках, принадлежащих гражданам и юридическим лицам на праве частной собственности, а также насаждений, находящихся в собственности Российской Федерации, собственности Курской области, подлежат возмещению в полном объеме, в порядке определенном  настоящим Положением.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lastRenderedPageBreak/>
        <w:t>8.2. При отсутствии добровольного возмещения убытков, лицами, причинившими вред муниципальному образованию, посредством повреждения или </w:t>
      </w:r>
      <w:hyperlink r:id="rId29" w:anchor="sub_27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уничтожения (сноса) зеленых насаждений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, входящих в </w:t>
      </w:r>
      <w:hyperlink r:id="rId30" w:anchor="sub_23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систему озеленения территории поселения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, убытки взыскиваются в судебном порядке в зависимости от характера уничтожения (сноса) согласно расчетам, установленным настоящим Положением.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8.3. Расчет </w:t>
      </w:r>
      <w:hyperlink r:id="rId31" w:anchor="sub_292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восстановительной стоимости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при </w:t>
      </w:r>
      <w:hyperlink r:id="rId32" w:anchor="sub_28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вынужденном сносе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зеленых насаждений (Вс):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8.3.1 Деревья: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Bс1 = Е * Кд * Км * Кс * N, где (1)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Е - фактическая стоимость саженца в текущих ценах, единовременные затраты по очистке и планировке территорий, посадке деревьев, текущие затраты на уход, накладные расходы, плановая прибыль, НДС;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Кд - коэффициент, отражающий диаметр сносимого дерева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Кд = 1 + Д/100, где (1а)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Д - диаметр сносимого дерева (см);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Км - коэффициент, отражающий местонахождение: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Км = 2 - для озелененных территории общего пользования;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Км =1,5 - для озелененные</w:t>
      </w:r>
      <w:hyperlink r:id="rId33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#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территории ограниченного пользования;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Км = 1,5 - для </w:t>
      </w:r>
      <w:hyperlink r:id="rId34" w:anchor="sub_22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озелененные территории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специального назначения, кроме особо охраняемых природных территорий местного значения;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Км = 0,5 - для зеленых насаждений, расположенных в охранных зонах инженерных коммуникаций;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Км = 3 - для территорий поселения, относящихся к особо охраняемым природным территориям местного значения;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Кс - коэффициент, отражающий качественное состояние </w:t>
      </w:r>
      <w:hyperlink r:id="rId35" w:anchor="sub_2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зеленых насаждений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Кс = 1 - для зеленых насаждений в хорошем состоянии;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Кс = 0,8 - для зеленых насаждений в удовлетворительном состоянии;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Кс = 0,5 - для зеленых насаждений в неудовлетворительном состоянии;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Качественное состояние деревьев (диаметр ствола на высоте 1,3 м - 8 и более см) определяется по следующим признакам: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удовлетворительное - деревья здоровые, но с замедленным ростом, неравномерно развитой кроной, недостаточно облиственные с наличием незначительных повреждений и небольших дупел;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неудовлетворительные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суховершинность; механические повреждения ствола значительные, имеются дупла.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N - количество сносимых деревьев.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Кронирование (посадка на пень) деревьев приравнивается к причинению значительного вреда дереву. Восстановительная стоимость в этом случае рассчитывается: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Вс2 = Вс1/2 (2)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 случае гибели ранее кронированного дерева ответственность возлагается на заказчиков (застройщиков), производивших работы по кронированию дерева. </w:t>
      </w:r>
      <w:hyperlink r:id="rId36" w:anchor="sub_292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Восстановительная стоимость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ранее кронированного дерева: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Вс3 = Вс2 (3)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8.3.2. Кустарники: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Вс4 = Е * Кв * Км * Кс * N, где (4)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Е - фактическая стоимость саженца в текущих ценах, единовременные затраты по очистке и планировке территорий, посадке кустарника, текущие затраты на уход, накладные расходы, плановая прибыль, НДС;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Кв - коэффициент, отражающий возраст кустарника: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Кв = 1,5 - возраст кустарника до 5 лет;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Кв = 2 - возраст кустарника 5-10 лет;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Кв = 2,5 - возраст кустарника более 10 лет;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Км - коэффициент, отражающий местонахождение (см </w:t>
      </w:r>
      <w:hyperlink r:id="rId37" w:anchor="sub_83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8.3.1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Кс - коэффициент, отражающий качественное состояние зеленых насаждений (см </w:t>
      </w:r>
      <w:hyperlink r:id="rId38" w:anchor="sub_83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8.3.1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Качественное состояние кустарника определяется по следующим признакам: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lastRenderedPageBreak/>
        <w:t>- хорошее - кустарники нормально развитые, здоровые, густо облиственные по всей высоте, сухих и отмирающих ветвей нет. Механических повреждений и поражений болезнями нет. Окраска и величина листьев нормальные;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удовлетворительное - кустарники здоровые, с признаками замедленного роста, недостаточно облиственные, с наличием усыхающих побегов, кроны односторонние, сплюснутые, ветви частично снизу оголены; имеются незначительные механические повреждения, повреждения вредителями;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неудовлетворительное - ослабленные, переросшие, сильно оголенные снизу, листва мелкая, имеются усохшие ветви и слабо облиственные, с сильными механическими повреждениями, поражение болезнями.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N - количество сносимых кустарников.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8.3.3. Газон: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Вс5 = Е * Км * Кс * N, где (5)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Е - фактическая стоимость посадочного материала в текущих ценах, единовременные затраты по очистке и планировке территорий, посадке </w:t>
      </w:r>
      <w:hyperlink r:id="rId39" w:anchor="sub_12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газона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, текущие затраты на уход, накладные расходы, плановая прибыль, НДС;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Км - коэффициент, отражающий местонахождение (см </w:t>
      </w:r>
      <w:hyperlink r:id="rId40" w:anchor="sub_83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8.3.1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Кс - коэффициент, отражающий качественное состояние зеленых насаждений (см </w:t>
      </w:r>
      <w:hyperlink r:id="rId41" w:anchor="sub_83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8.3.1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Качественное состояние газонов определяют по следующим признакам: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хорошее - поверхность хорошо спланирована, травостой густой однородный, равномерный, регулярно стригущийся, цвет интенсивно зеленый; сорняков и мха нет;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удовлетворительное - поверхность газона с заметными неровностями, травостой неровный с примесью сорняков, нерегулярно стригущийся, цвет зеленый, плешин и вытоптанных мест нет;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неудовлетворительное - травостой изреженный, неоднородный, много широколистных сорняков, окраска газона неровная, с преобладанием желтых оттенков, много мха, плешин, вытоптанных мест.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N - площадь изъятого газона.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8.3.4. Цветники: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Вс6 = Е * Км * Кс * N, где (6)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Е - фактическая стоимость посадочного материала в текущих ценах, единовременные затраты по очистке и планировке территорий, посадке цветников, текущие затраты на уход, накладные расходы, плановая прибыль, НДС;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Км - коэффициент, отражающий местонахождение (см </w:t>
      </w:r>
      <w:hyperlink r:id="rId42" w:anchor="sub_83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8.3.1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Кс - коэффициент, отражающий качественное состояние зеленых насаждений (см </w:t>
      </w:r>
      <w:hyperlink r:id="rId43" w:anchor="sub_83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8.3.1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Качественное состояние цветников из многолетних растений определяют по следующим признакам: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удовлетворительное - поверхность грубо спланирована с заметными неровностями, почва слабо удобрена, растения нормально развиты, отпад заметен, сорняки единичны, ремонт цветников нерегулярный;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- неудовлетворительное - почва не удобрена, поверхность спланирована грубо, растения слабо развиты, отпад значительный, сорняков много.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N - площадь сносимого цветника.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8.4. Расчет восстановительной стоимости за причинение вреда </w:t>
      </w:r>
      <w:hyperlink r:id="rId44" w:anchor="sub_2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зеленым насаждениям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(Вв):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8.4.1. Деревья: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Вв1 = Вс1/Кд * Кп, где (7)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Bс1 и Кд (см </w:t>
      </w:r>
      <w:hyperlink r:id="rId45" w:anchor="sub_83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8.3.1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Кп - коэффициент, учитывающий степень повреждения: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Кп = 0,1 при уничтожение нижних ветвей;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Кп = 0,2 при незначительном повреждение ствола;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Кп = 0,3 при повреждение корней;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Кп = 0,4 в случаях обдир коры;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 случаях нанесения нескольких повреждений коэффициент Кп суммируется и его величина может доходить до 1.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Кп = 2 - при значительном повреждении, повлекшем гибель растения.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lastRenderedPageBreak/>
        <w:t>8.4.2. Кустарники: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Вв2 = Вс4/Кв * Кп, где (8)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Вс4 и Кв (см </w:t>
      </w:r>
      <w:hyperlink r:id="rId46" w:anchor="sub_832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8.3.2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Кп (см </w:t>
      </w:r>
      <w:hyperlink r:id="rId47" w:anchor="sub_84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8.4.1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8.4.3. Газоны: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Вв3 = Вс5 * Кп, где (9)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Вс5 (см </w:t>
      </w:r>
      <w:hyperlink r:id="rId48" w:anchor="sub_833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8.3.3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Положения),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Кп (см </w:t>
      </w:r>
      <w:hyperlink r:id="rId49" w:anchor="sub_84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8.4.1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8.4.4. Цветник: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Вв4 = Вс6 * Кп, где (10)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Вс6 (см подпункт 8.3.4 настоящего Положения),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Кп (см </w:t>
      </w:r>
      <w:hyperlink r:id="rId50" w:anchor="sub_84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8.4.1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8.5. Расчет </w:t>
      </w:r>
      <w:hyperlink r:id="rId51" w:anchor="sub_292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восстановительной стоимости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при сносе зеленых насаждений, с нарушением установленного настоящим Положением порядка (Внс):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8.5.1. Деревья: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Внс1 = Bс1 (при Кс = 1) * Ку, где (11)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Bс1 и Кс (см </w:t>
      </w:r>
      <w:hyperlink r:id="rId52" w:anchor="sub_83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8.3.1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Ку - коэффициент увеличения восстановительной стоимости при незаконном сносе: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Ку = 3 для физических лиц;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Ку = 5 для должностных лиц;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Ку = 6 для юридических лиц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8.5.2. Кустарники: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Внс2 = Вс4 (при Кс = 1) * Ку, где (12)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Вс4 и Кс (см </w:t>
      </w:r>
      <w:hyperlink r:id="rId53" w:anchor="sub_832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8.3.2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Ку (см </w:t>
      </w:r>
      <w:hyperlink r:id="rId54" w:anchor="sub_85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8.5.1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8.5.3. Газон: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Внс3 = Вс5 (при Кс = 1) *Ку, где (13)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Вс5 и Кс (см </w:t>
      </w:r>
      <w:hyperlink r:id="rId55" w:anchor="sub_833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8.3.3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Ку (см </w:t>
      </w:r>
      <w:hyperlink r:id="rId56" w:anchor="sub_85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8.5.1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8.5.4. Цветники: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Внс4 = Вс6 (при Кс = 1) * Ку, где (14)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Вс6 и Кс (см </w:t>
      </w:r>
      <w:hyperlink r:id="rId57" w:anchor="sub_834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8.3.4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Положения);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Ку (см </w:t>
      </w:r>
      <w:hyperlink r:id="rId58" w:anchor="sub_85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 8.5.1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настоящего Положения).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8.6. Деревья подсчитываются поштучно.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8.6.1. Если дерево имеет несколько стволов, то в расчетах компенсационной стоимости учитывается каждый ствол отдельно.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8.7. Кустарники подсчитываются поштучно.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8.7.1.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– 3 штукам.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8.8. Количество газонов и естественной травяной растительности определяется исходя из занимаемой ими площади в кв. м.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Статья 9.</w:t>
      </w:r>
      <w:r w:rsidRPr="009E13D6">
        <w:rPr>
          <w:rFonts w:ascii="Tahoma" w:eastAsia="Times New Roman" w:hAnsi="Tahoma" w:cs="Tahoma"/>
          <w:color w:val="000000"/>
          <w:sz w:val="18"/>
          <w:szCs w:val="18"/>
        </w:rPr>
        <w:t> Распределение средств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lastRenderedPageBreak/>
        <w:t>9.1. Средства, полученные в счет возмещения убытков за повреждение, вынужденное </w:t>
      </w:r>
      <w:hyperlink r:id="rId59" w:anchor="sub_27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уничтожение (снос) зеленых насаждений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, входящих в систему озеленения территории сельского поселения, зачисляются заказчиком (застройщиком) в доход бюджета соответствующего муниципального образования и расходуются на восстановление, содержание и выполнение охранных мероприятий зеленого фонда сельского поселения.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9.2. Средства, полученные в счет возмещения убытков за </w:t>
      </w:r>
      <w:hyperlink r:id="rId60" w:anchor="sub_26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повреждение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, уничтожение (снос) </w:t>
      </w:r>
      <w:hyperlink r:id="rId61" w:anchor="sub_21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зеленых насаждений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, входящих в </w:t>
      </w:r>
      <w:hyperlink r:id="rId62" w:anchor="sub_23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систему озеленения территории 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 сельского поселения, без </w:t>
      </w:r>
      <w:hyperlink r:id="rId63" w:anchor="sub_29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получения акта оценочной комиссии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, зачисляются в доход бюджета соответствующего сельского поселения и расходуются на природоохранные мероприятия.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Статья 10. </w:t>
      </w:r>
      <w:r w:rsidRPr="009E13D6">
        <w:rPr>
          <w:rFonts w:ascii="Tahoma" w:eastAsia="Times New Roman" w:hAnsi="Tahoma" w:cs="Tahoma"/>
          <w:color w:val="000000"/>
          <w:sz w:val="18"/>
          <w:szCs w:val="18"/>
        </w:rPr>
        <w:t>Контроль за состоянием, использованием и сохранностью зеленых насаждений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10.1. Контроль за состоянием, использованием и сохранностью зеленых насаждений осуществляется администрацией сельского поселения, в ведении которых находятся объекты озеленения.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Статья 11.</w:t>
      </w:r>
      <w:r w:rsidRPr="009E13D6">
        <w:rPr>
          <w:rFonts w:ascii="Tahoma" w:eastAsia="Times New Roman" w:hAnsi="Tahoma" w:cs="Tahoma"/>
          <w:color w:val="000000"/>
          <w:sz w:val="18"/>
          <w:szCs w:val="18"/>
        </w:rPr>
        <w:t> Ответственность за нарушение Положения и контроль за его исполнением.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11.1. Убытки, причиненные муниципальному образованию  </w:t>
      </w:r>
      <w:hyperlink r:id="rId64" w:anchor="sub_26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повреждением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, уничтожением (сносом) зеленых насаждений, входящих в систему озеленения территории сельского поселения, подлежат полному возмещению в добровольном порядке лицами, причинившими вред муниципальному образованию, посредством повреждения или </w:t>
      </w:r>
      <w:hyperlink r:id="rId65" w:anchor="sub_27" w:history="1">
        <w:r w:rsidRPr="009E13D6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уничтожения (сноса) зеленых насаждений</w:t>
        </w:r>
      </w:hyperlink>
      <w:r w:rsidRPr="009E13D6">
        <w:rPr>
          <w:rFonts w:ascii="Tahoma" w:eastAsia="Times New Roman" w:hAnsi="Tahoma" w:cs="Tahoma"/>
          <w:color w:val="000000"/>
          <w:sz w:val="18"/>
          <w:szCs w:val="18"/>
        </w:rPr>
        <w:t>, либо при отсутствии такового, в судебном порядке.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11.2. Контроль за исполнением настоящего Положения возлагается на главу  сельского поселения.</w:t>
      </w:r>
    </w:p>
    <w:p w:rsidR="009E13D6" w:rsidRPr="009E13D6" w:rsidRDefault="009E13D6" w:rsidP="009E13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13D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9E13D6" w:rsidRDefault="00A25367" w:rsidP="009E13D6">
      <w:bookmarkStart w:id="0" w:name="_GoBack"/>
      <w:bookmarkEnd w:id="0"/>
    </w:p>
    <w:sectPr w:rsidR="00A25367" w:rsidRPr="009E13D6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AB0"/>
    <w:multiLevelType w:val="multilevel"/>
    <w:tmpl w:val="E4E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A630C"/>
    <w:multiLevelType w:val="multilevel"/>
    <w:tmpl w:val="FA4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F185F"/>
    <w:multiLevelType w:val="multilevel"/>
    <w:tmpl w:val="4896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7738C"/>
    <w:multiLevelType w:val="multilevel"/>
    <w:tmpl w:val="28F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0"/>
  </w:num>
  <w:num w:numId="5">
    <w:abstractNumId w:val="2"/>
  </w:num>
  <w:num w:numId="6">
    <w:abstractNumId w:val="13"/>
  </w:num>
  <w:num w:numId="7">
    <w:abstractNumId w:val="20"/>
  </w:num>
  <w:num w:numId="8">
    <w:abstractNumId w:val="9"/>
  </w:num>
  <w:num w:numId="9">
    <w:abstractNumId w:val="18"/>
  </w:num>
  <w:num w:numId="10">
    <w:abstractNumId w:val="17"/>
  </w:num>
  <w:num w:numId="11">
    <w:abstractNumId w:val="4"/>
  </w:num>
  <w:num w:numId="12">
    <w:abstractNumId w:val="12"/>
  </w:num>
  <w:num w:numId="13">
    <w:abstractNumId w:val="19"/>
  </w:num>
  <w:num w:numId="14">
    <w:abstractNumId w:val="5"/>
  </w:num>
  <w:num w:numId="15">
    <w:abstractNumId w:val="11"/>
  </w:num>
  <w:num w:numId="16">
    <w:abstractNumId w:val="8"/>
  </w:num>
  <w:num w:numId="17">
    <w:abstractNumId w:val="15"/>
  </w:num>
  <w:num w:numId="18">
    <w:abstractNumId w:val="1"/>
  </w:num>
  <w:num w:numId="19">
    <w:abstractNumId w:val="10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84C89"/>
    <w:rsid w:val="0009041A"/>
    <w:rsid w:val="00147B94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91786"/>
    <w:rsid w:val="00476139"/>
    <w:rsid w:val="004F0AD2"/>
    <w:rsid w:val="004F504D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327F"/>
    <w:rsid w:val="008C44FB"/>
    <w:rsid w:val="008C4C82"/>
    <w:rsid w:val="0093122A"/>
    <w:rsid w:val="00976B55"/>
    <w:rsid w:val="00997412"/>
    <w:rsid w:val="009B197E"/>
    <w:rsid w:val="009D353F"/>
    <w:rsid w:val="009E13D6"/>
    <w:rsid w:val="009E2D14"/>
    <w:rsid w:val="00A25367"/>
    <w:rsid w:val="00A80824"/>
    <w:rsid w:val="00AA4400"/>
    <w:rsid w:val="00B04F7A"/>
    <w:rsid w:val="00B25074"/>
    <w:rsid w:val="00B55B00"/>
    <w:rsid w:val="00C35186"/>
    <w:rsid w:val="00CC0066"/>
    <w:rsid w:val="00CD3447"/>
    <w:rsid w:val="00CD55C5"/>
    <w:rsid w:val="00D27763"/>
    <w:rsid w:val="00D42A52"/>
    <w:rsid w:val="00D6295A"/>
    <w:rsid w:val="00E12634"/>
    <w:rsid w:val="00E24D9E"/>
    <w:rsid w:val="00E53974"/>
    <w:rsid w:val="00E90B0D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33629147.4" TargetMode="External"/><Relationship Id="rId21" Type="http://schemas.openxmlformats.org/officeDocument/2006/relationships/hyperlink" Target="file:///C:\Users\Eduard\Downloads\%D0%9F.%E2%84%96%2012%20%D0%BE%D1%82%2024.01.17%D0%B3..docx" TargetMode="External"/><Relationship Id="rId34" Type="http://schemas.openxmlformats.org/officeDocument/2006/relationships/hyperlink" Target="file:///C:\Users\Eduard\Downloads\%D0%9F.%E2%84%96%2012%20%D0%BE%D1%82%2024.01.17%D0%B3..docx" TargetMode="External"/><Relationship Id="rId42" Type="http://schemas.openxmlformats.org/officeDocument/2006/relationships/hyperlink" Target="file:///C:\Users\Eduard\Downloads\%D0%9F.%E2%84%96%2012%20%D0%BE%D1%82%2024.01.17%D0%B3..docx" TargetMode="External"/><Relationship Id="rId47" Type="http://schemas.openxmlformats.org/officeDocument/2006/relationships/hyperlink" Target="file:///C:\Users\Eduard\Downloads\%D0%9F.%E2%84%96%2012%20%D0%BE%D1%82%2024.01.17%D0%B3..docx" TargetMode="External"/><Relationship Id="rId50" Type="http://schemas.openxmlformats.org/officeDocument/2006/relationships/hyperlink" Target="file:///C:\Users\Eduard\Downloads\%D0%9F.%E2%84%96%2012%20%D0%BE%D1%82%2024.01.17%D0%B3..docx" TargetMode="External"/><Relationship Id="rId55" Type="http://schemas.openxmlformats.org/officeDocument/2006/relationships/hyperlink" Target="file:///C:\Users\Eduard\Downloads\%D0%9F.%E2%84%96%2012%20%D0%BE%D1%82%2024.01.17%D0%B3..docx" TargetMode="External"/><Relationship Id="rId63" Type="http://schemas.openxmlformats.org/officeDocument/2006/relationships/hyperlink" Target="file:///C:\Users\Eduard\Downloads\%D0%9F.%E2%84%96%2012%20%D0%BE%D1%82%2024.01.17%D0%B3..docx" TargetMode="External"/><Relationship Id="rId7" Type="http://schemas.openxmlformats.org/officeDocument/2006/relationships/hyperlink" Target="garantf1://33602205.0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Eduard\Downloads\%D0%9F.%E2%84%96%2012%20%D0%BE%D1%82%2024.01.17%D0%B3..docx" TargetMode="External"/><Relationship Id="rId29" Type="http://schemas.openxmlformats.org/officeDocument/2006/relationships/hyperlink" Target="file:///C:\Users\Eduard\Downloads\%D0%9F.%E2%84%96%2012%20%D0%BE%D1%82%2024.01.17%D0%B3..docx" TargetMode="External"/><Relationship Id="rId11" Type="http://schemas.openxmlformats.org/officeDocument/2006/relationships/hyperlink" Target="file:///C:\Users\Eduard\Downloads\%D0%9F.%E2%84%96%2012%20%D0%BE%D1%82%2024.01.17%D0%B3..docx" TargetMode="External"/><Relationship Id="rId24" Type="http://schemas.openxmlformats.org/officeDocument/2006/relationships/hyperlink" Target="file:///C:\Users\Eduard\Downloads\%D0%9F.%E2%84%96%2012%20%D0%BE%D1%82%2024.01.17%D0%B3..docx" TargetMode="External"/><Relationship Id="rId32" Type="http://schemas.openxmlformats.org/officeDocument/2006/relationships/hyperlink" Target="file:///C:\Users\Eduard\Downloads\%D0%9F.%E2%84%96%2012%20%D0%BE%D1%82%2024.01.17%D0%B3..docx" TargetMode="External"/><Relationship Id="rId37" Type="http://schemas.openxmlformats.org/officeDocument/2006/relationships/hyperlink" Target="file:///C:\Users\Eduard\Downloads\%D0%9F.%E2%84%96%2012%20%D0%BE%D1%82%2024.01.17%D0%B3..docx" TargetMode="External"/><Relationship Id="rId40" Type="http://schemas.openxmlformats.org/officeDocument/2006/relationships/hyperlink" Target="file:///C:\Users\Eduard\Downloads\%D0%9F.%E2%84%96%2012%20%D0%BE%D1%82%2024.01.17%D0%B3..docx" TargetMode="External"/><Relationship Id="rId45" Type="http://schemas.openxmlformats.org/officeDocument/2006/relationships/hyperlink" Target="file:///C:\Users\Eduard\Downloads\%D0%9F.%E2%84%96%2012%20%D0%BE%D1%82%2024.01.17%D0%B3..docx" TargetMode="External"/><Relationship Id="rId53" Type="http://schemas.openxmlformats.org/officeDocument/2006/relationships/hyperlink" Target="file:///C:\Users\Eduard\Downloads\%D0%9F.%E2%84%96%2012%20%D0%BE%D1%82%2024.01.17%D0%B3..docx" TargetMode="External"/><Relationship Id="rId58" Type="http://schemas.openxmlformats.org/officeDocument/2006/relationships/hyperlink" Target="file:///C:\Users\Eduard\Downloads\%D0%9F.%E2%84%96%2012%20%D0%BE%D1%82%2024.01.17%D0%B3..docx" TargetMode="External"/><Relationship Id="rId6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61" Type="http://schemas.openxmlformats.org/officeDocument/2006/relationships/hyperlink" Target="file:///C:\Users\Eduard\Downloads\%D0%9F.%E2%84%96%2012%20%D0%BE%D1%82%2024.01.17%D0%B3..docx" TargetMode="External"/><Relationship Id="rId19" Type="http://schemas.openxmlformats.org/officeDocument/2006/relationships/hyperlink" Target="file:///C:\Users\Eduard\Downloads\%D0%9F.%E2%84%96%2012%20%D0%BE%D1%82%2024.01.17%D0%B3..docx" TargetMode="External"/><Relationship Id="rId14" Type="http://schemas.openxmlformats.org/officeDocument/2006/relationships/hyperlink" Target="file:///C:\Users\Eduard\Downloads\%D0%9F.%E2%84%96%2012%20%D0%BE%D1%82%2024.01.17%D0%B3..docx" TargetMode="External"/><Relationship Id="rId22" Type="http://schemas.openxmlformats.org/officeDocument/2006/relationships/hyperlink" Target="file:///C:\Users\Eduard\Downloads\%D0%9F.%E2%84%96%2012%20%D0%BE%D1%82%2024.01.17%D0%B3..docx" TargetMode="External"/><Relationship Id="rId27" Type="http://schemas.openxmlformats.org/officeDocument/2006/relationships/hyperlink" Target="file:///C:\Users\Eduard\Downloads\%D0%9F.%E2%84%96%2012%20%D0%BE%D1%82%2024.01.17%D0%B3..docx" TargetMode="External"/><Relationship Id="rId30" Type="http://schemas.openxmlformats.org/officeDocument/2006/relationships/hyperlink" Target="file:///C:\Users\Eduard\Downloads\%D0%9F.%E2%84%96%2012%20%D0%BE%D1%82%2024.01.17%D0%B3..docx" TargetMode="External"/><Relationship Id="rId35" Type="http://schemas.openxmlformats.org/officeDocument/2006/relationships/hyperlink" Target="file:///C:\Users\Eduard\Downloads\%D0%9F.%E2%84%96%2012%20%D0%BE%D1%82%2024.01.17%D0%B3..docx" TargetMode="External"/><Relationship Id="rId43" Type="http://schemas.openxmlformats.org/officeDocument/2006/relationships/hyperlink" Target="file:///C:\Users\Eduard\Downloads\%D0%9F.%E2%84%96%2012%20%D0%BE%D1%82%2024.01.17%D0%B3..docx" TargetMode="External"/><Relationship Id="rId48" Type="http://schemas.openxmlformats.org/officeDocument/2006/relationships/hyperlink" Target="file:///C:\Users\Eduard\Downloads\%D0%9F.%E2%84%96%2012%20%D0%BE%D1%82%2024.01.17%D0%B3..docx" TargetMode="External"/><Relationship Id="rId56" Type="http://schemas.openxmlformats.org/officeDocument/2006/relationships/hyperlink" Target="file:///C:\Users\Eduard\Downloads\%D0%9F.%E2%84%96%2012%20%D0%BE%D1%82%2024.01.17%D0%B3..docx" TargetMode="External"/><Relationship Id="rId64" Type="http://schemas.openxmlformats.org/officeDocument/2006/relationships/hyperlink" Target="file:///C:\Users\Eduard\Downloads\%D0%9F.%E2%84%96%2012%20%D0%BE%D1%82%2024.01.17%D0%B3..docx" TargetMode="External"/><Relationship Id="rId8" Type="http://schemas.openxmlformats.org/officeDocument/2006/relationships/hyperlink" Target="garantf1://12038258.0" TargetMode="External"/><Relationship Id="rId51" Type="http://schemas.openxmlformats.org/officeDocument/2006/relationships/hyperlink" Target="file:///C:\Users\Eduard\Downloads\%D0%9F.%E2%84%96%2012%20%D0%BE%D1%82%2024.01.17%D0%B3.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Eduard\Downloads\%D0%9F.%E2%84%96%2012%20%D0%BE%D1%82%2024.01.17%D0%B3..docx" TargetMode="External"/><Relationship Id="rId17" Type="http://schemas.openxmlformats.org/officeDocument/2006/relationships/hyperlink" Target="file:///C:\Users\Eduard\Downloads\%D0%9F.%E2%84%96%2012%20%D0%BE%D1%82%2024.01.17%D0%B3..docx" TargetMode="External"/><Relationship Id="rId25" Type="http://schemas.openxmlformats.org/officeDocument/2006/relationships/hyperlink" Target="file:///C:\Users\Eduard\Downloads\%D0%9F.%E2%84%96%2012%20%D0%BE%D1%82%2024.01.17%D0%B3..docx" TargetMode="External"/><Relationship Id="rId33" Type="http://schemas.openxmlformats.org/officeDocument/2006/relationships/hyperlink" Target="garantf1://3000000.0" TargetMode="External"/><Relationship Id="rId38" Type="http://schemas.openxmlformats.org/officeDocument/2006/relationships/hyperlink" Target="file:///C:\Users\Eduard\Downloads\%D0%9F.%E2%84%96%2012%20%D0%BE%D1%82%2024.01.17%D0%B3..docx" TargetMode="External"/><Relationship Id="rId46" Type="http://schemas.openxmlformats.org/officeDocument/2006/relationships/hyperlink" Target="file:///C:\Users\Eduard\Downloads\%D0%9F.%E2%84%96%2012%20%D0%BE%D1%82%2024.01.17%D0%B3..docx" TargetMode="External"/><Relationship Id="rId59" Type="http://schemas.openxmlformats.org/officeDocument/2006/relationships/hyperlink" Target="file:///C:\Users\Eduard\Downloads\%D0%9F.%E2%84%96%2012%20%D0%BE%D1%82%2024.01.17%D0%B3..docx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Users\Eduard\Downloads\%D0%9F.%E2%84%96%2012%20%D0%BE%D1%82%2024.01.17%D0%B3..docx" TargetMode="External"/><Relationship Id="rId41" Type="http://schemas.openxmlformats.org/officeDocument/2006/relationships/hyperlink" Target="file:///C:\Users\Eduard\Downloads\%D0%9F.%E2%84%96%2012%20%D0%BE%D1%82%2024.01.17%D0%B3..docx" TargetMode="External"/><Relationship Id="rId54" Type="http://schemas.openxmlformats.org/officeDocument/2006/relationships/hyperlink" Target="file:///C:\Users\Eduard\Downloads\%D0%9F.%E2%84%96%2012%20%D0%BE%D1%82%2024.01.17%D0%B3..docx" TargetMode="External"/><Relationship Id="rId62" Type="http://schemas.openxmlformats.org/officeDocument/2006/relationships/hyperlink" Target="file:///C:\Users\Eduard\Downloads\%D0%9F.%E2%84%96%2012%20%D0%BE%D1%82%2024.01.17%D0%B3.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38258.0" TargetMode="External"/><Relationship Id="rId15" Type="http://schemas.openxmlformats.org/officeDocument/2006/relationships/hyperlink" Target="file:///C:\Users\Eduard\Downloads\%D0%9F.%E2%84%96%2012%20%D0%BE%D1%82%2024.01.17%D0%B3..docx" TargetMode="External"/><Relationship Id="rId23" Type="http://schemas.openxmlformats.org/officeDocument/2006/relationships/hyperlink" Target="file:///C:\Users\Eduard\Downloads\%D0%9F.%E2%84%96%2012%20%D0%BE%D1%82%2024.01.17%D0%B3..docx" TargetMode="External"/><Relationship Id="rId28" Type="http://schemas.openxmlformats.org/officeDocument/2006/relationships/hyperlink" Target="file:///C:\Users\Eduard\Downloads\%D0%9F.%E2%84%96%2012%20%D0%BE%D1%82%2024.01.17%D0%B3..docx" TargetMode="External"/><Relationship Id="rId36" Type="http://schemas.openxmlformats.org/officeDocument/2006/relationships/hyperlink" Target="file:///C:\Users\Eduard\Downloads\%D0%9F.%E2%84%96%2012%20%D0%BE%D1%82%2024.01.17%D0%B3..docx" TargetMode="External"/><Relationship Id="rId49" Type="http://schemas.openxmlformats.org/officeDocument/2006/relationships/hyperlink" Target="file:///C:\Users\Eduard\Downloads\%D0%9F.%E2%84%96%2012%20%D0%BE%D1%82%2024.01.17%D0%B3..docx" TargetMode="External"/><Relationship Id="rId57" Type="http://schemas.openxmlformats.org/officeDocument/2006/relationships/hyperlink" Target="file:///C:\Users\Eduard\Downloads\%D0%9F.%E2%84%96%2012%20%D0%BE%D1%82%2024.01.17%D0%B3..docx" TargetMode="External"/><Relationship Id="rId10" Type="http://schemas.openxmlformats.org/officeDocument/2006/relationships/hyperlink" Target="file:///C:\Users\Eduard\Downloads\%D0%9F.%E2%84%96%2012%20%D0%BE%D1%82%2024.01.17%D0%B3..docx" TargetMode="External"/><Relationship Id="rId31" Type="http://schemas.openxmlformats.org/officeDocument/2006/relationships/hyperlink" Target="file:///C:\Users\Eduard\Downloads\%D0%9F.%E2%84%96%2012%20%D0%BE%D1%82%2024.01.17%D0%B3..docx" TargetMode="External"/><Relationship Id="rId44" Type="http://schemas.openxmlformats.org/officeDocument/2006/relationships/hyperlink" Target="file:///C:\Users\Eduard\Downloads\%D0%9F.%E2%84%96%2012%20%D0%BE%D1%82%2024.01.17%D0%B3..docx" TargetMode="External"/><Relationship Id="rId52" Type="http://schemas.openxmlformats.org/officeDocument/2006/relationships/hyperlink" Target="file:///C:\Users\Eduard\Downloads\%D0%9F.%E2%84%96%2012%20%D0%BE%D1%82%2024.01.17%D0%B3..docx" TargetMode="External"/><Relationship Id="rId60" Type="http://schemas.openxmlformats.org/officeDocument/2006/relationships/hyperlink" Target="file:///C:\Users\Eduard\Downloads\%D0%9F.%E2%84%96%2012%20%D0%BE%D1%82%2024.01.17%D0%B3..docx" TargetMode="External"/><Relationship Id="rId65" Type="http://schemas.openxmlformats.org/officeDocument/2006/relationships/hyperlink" Target="file:///C:\Users\Eduard\Downloads\%D0%9F.%E2%84%96%2012%20%D0%BE%D1%82%2024.01.17%D0%B3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duard\Downloads\%D0%9F.%E2%84%96%2012%20%D0%BE%D1%82%2024.01.17%D0%B3..docx" TargetMode="External"/><Relationship Id="rId13" Type="http://schemas.openxmlformats.org/officeDocument/2006/relationships/hyperlink" Target="file:///C:\Users\Eduard\Downloads\%D0%9F.%E2%84%96%2012%20%D0%BE%D1%82%2024.01.17%D0%B3..docx" TargetMode="External"/><Relationship Id="rId18" Type="http://schemas.openxmlformats.org/officeDocument/2006/relationships/hyperlink" Target="file:///C:\Users\Eduard\Downloads\%D0%9F.%E2%84%96%2012%20%D0%BE%D1%82%2024.01.17%D0%B3..docx" TargetMode="External"/><Relationship Id="rId39" Type="http://schemas.openxmlformats.org/officeDocument/2006/relationships/hyperlink" Target="file:///C:\Users\Eduard\Downloads\%D0%9F.%E2%84%96%2012%20%D0%BE%D1%82%2024.01.17%D0%B3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5292</Words>
  <Characters>30170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48</cp:revision>
  <cp:lastPrinted>2018-03-28T05:54:00Z</cp:lastPrinted>
  <dcterms:created xsi:type="dcterms:W3CDTF">2018-03-27T06:31:00Z</dcterms:created>
  <dcterms:modified xsi:type="dcterms:W3CDTF">2025-04-10T11:07:00Z</dcterms:modified>
</cp:coreProperties>
</file>